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93" w:rsidRDefault="00BC5193" w:rsidP="00BC5193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3" w:rsidRPr="00D7611A" w:rsidRDefault="00BC5193" w:rsidP="00BC5193">
      <w:pPr>
        <w:jc w:val="center"/>
        <w:rPr>
          <w:sz w:val="8"/>
          <w:szCs w:val="8"/>
        </w:rPr>
      </w:pPr>
    </w:p>
    <w:p w:rsidR="00BC5193" w:rsidRDefault="00BC5193" w:rsidP="00BC5193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BC5193" w:rsidRPr="002A2A86" w:rsidRDefault="00BC5193" w:rsidP="00BC5193">
      <w:pPr>
        <w:ind w:firstLine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C5193" w:rsidRPr="002A2A86" w:rsidRDefault="00BC5193" w:rsidP="00BC5193">
      <w:pPr>
        <w:jc w:val="center"/>
        <w:rPr>
          <w:rFonts w:ascii="Times New Roman CYR" w:hAnsi="Times New Roman CYR" w:cs="Times New Roman CYR"/>
          <w:b/>
          <w:bCs/>
        </w:rPr>
      </w:pPr>
      <w:r w:rsidRPr="002A2A86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BC5193" w:rsidRPr="002A2A86" w:rsidRDefault="00BC5193" w:rsidP="00BC5193">
      <w:pPr>
        <w:jc w:val="center"/>
        <w:rPr>
          <w:rFonts w:ascii="Times New Roman CYR" w:hAnsi="Times New Roman CYR" w:cs="Times New Roman CYR"/>
          <w:b/>
          <w:bCs/>
        </w:rPr>
      </w:pPr>
      <w:r w:rsidRPr="002A2A86"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BC5193" w:rsidRPr="002A2A86" w:rsidRDefault="00BC5193" w:rsidP="00BC5193">
      <w:pPr>
        <w:jc w:val="center"/>
        <w:rPr>
          <w:rFonts w:ascii="Times New Roman CYR" w:hAnsi="Times New Roman CYR" w:cs="Times New Roman CYR"/>
          <w:b/>
          <w:bCs/>
        </w:rPr>
      </w:pPr>
    </w:p>
    <w:p w:rsidR="00BC5193" w:rsidRPr="00EB3B4F" w:rsidRDefault="00BC5193" w:rsidP="00BC5193">
      <w:pPr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 w:rsidRPr="00EB3B4F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BC5193" w:rsidRPr="00EB3B4F" w:rsidRDefault="00BC5193" w:rsidP="00BC5193">
      <w:pPr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февраля 2024 </w:t>
      </w:r>
      <w:r w:rsidRPr="00EB3B4F">
        <w:rPr>
          <w:rFonts w:ascii="Times New Roman CYR" w:hAnsi="Times New Roman CYR" w:cs="Times New Roman CYR"/>
          <w:bCs/>
          <w:sz w:val="28"/>
          <w:szCs w:val="28"/>
        </w:rPr>
        <w:t xml:space="preserve">года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№433</w:t>
      </w:r>
    </w:p>
    <w:p w:rsidR="00BC5193" w:rsidRPr="00EB3B4F" w:rsidRDefault="00BC5193" w:rsidP="00BC5193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  <w:r w:rsidRPr="00EB3B4F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BC5193" w:rsidRDefault="00BC5193" w:rsidP="00BC5193">
      <w:pPr>
        <w:jc w:val="center"/>
        <w:rPr>
          <w:b/>
          <w:bCs/>
          <w:sz w:val="28"/>
          <w:szCs w:val="28"/>
        </w:rPr>
      </w:pPr>
    </w:p>
    <w:p w:rsidR="00BC5193" w:rsidRDefault="00BC5193" w:rsidP="00BC5193">
      <w:pPr>
        <w:rPr>
          <w:b/>
          <w:sz w:val="28"/>
          <w:szCs w:val="28"/>
        </w:rPr>
      </w:pPr>
    </w:p>
    <w:p w:rsidR="00BC5193" w:rsidRPr="0066050D" w:rsidRDefault="00BC5193" w:rsidP="00BC5193">
      <w:pPr>
        <w:jc w:val="center"/>
        <w:rPr>
          <w:b/>
          <w:sz w:val="28"/>
          <w:szCs w:val="28"/>
        </w:rPr>
      </w:pPr>
      <w:r w:rsidRPr="0066050D">
        <w:rPr>
          <w:b/>
          <w:sz w:val="28"/>
          <w:szCs w:val="28"/>
        </w:rPr>
        <w:t>О подведении итогов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</w:t>
      </w:r>
      <w:r>
        <w:rPr>
          <w:b/>
          <w:sz w:val="28"/>
          <w:szCs w:val="28"/>
        </w:rPr>
        <w:t>3</w:t>
      </w:r>
      <w:r w:rsidRPr="0066050D">
        <w:rPr>
          <w:b/>
          <w:sz w:val="28"/>
          <w:szCs w:val="28"/>
        </w:rPr>
        <w:t xml:space="preserve"> год</w:t>
      </w:r>
    </w:p>
    <w:p w:rsidR="00BC5193" w:rsidRDefault="00BC5193" w:rsidP="00BC5193">
      <w:pPr>
        <w:jc w:val="center"/>
        <w:rPr>
          <w:b/>
          <w:sz w:val="28"/>
          <w:szCs w:val="28"/>
        </w:rPr>
      </w:pPr>
    </w:p>
    <w:p w:rsidR="00BC5193" w:rsidRPr="0066050D" w:rsidRDefault="00BC5193" w:rsidP="00BC5193">
      <w:pPr>
        <w:jc w:val="center"/>
        <w:rPr>
          <w:b/>
          <w:sz w:val="28"/>
          <w:szCs w:val="28"/>
        </w:rPr>
      </w:pPr>
    </w:p>
    <w:p w:rsidR="00BC5193" w:rsidRPr="0066050D" w:rsidRDefault="00BC5193" w:rsidP="00BC5193">
      <w:pPr>
        <w:ind w:firstLine="900"/>
        <w:jc w:val="both"/>
        <w:rPr>
          <w:sz w:val="28"/>
          <w:szCs w:val="28"/>
        </w:rPr>
      </w:pPr>
      <w:r w:rsidRPr="0066050D">
        <w:rPr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  «О районном конкурсе на звание «Лучший орган территориального общественного самоуправления» в муниципальном образовании Приморско-Ахтарский район», Совет муниципального образования Приморско-Ахтарский район РЕШИЛ:</w:t>
      </w:r>
    </w:p>
    <w:p w:rsidR="00BC5193" w:rsidRPr="0066050D" w:rsidRDefault="00BC5193" w:rsidP="00BC5193">
      <w:pPr>
        <w:ind w:firstLine="708"/>
        <w:jc w:val="both"/>
        <w:rPr>
          <w:sz w:val="28"/>
          <w:szCs w:val="28"/>
        </w:rPr>
      </w:pPr>
      <w:r w:rsidRPr="0066050D">
        <w:rPr>
          <w:sz w:val="28"/>
          <w:szCs w:val="28"/>
        </w:rPr>
        <w:t>1. Утвердить итоги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</w:t>
      </w:r>
      <w:r>
        <w:rPr>
          <w:sz w:val="28"/>
          <w:szCs w:val="28"/>
        </w:rPr>
        <w:t>3</w:t>
      </w:r>
      <w:r w:rsidRPr="0066050D">
        <w:rPr>
          <w:sz w:val="28"/>
          <w:szCs w:val="28"/>
        </w:rPr>
        <w:t xml:space="preserve"> год.</w:t>
      </w:r>
    </w:p>
    <w:p w:rsidR="00BC5193" w:rsidRPr="0066050D" w:rsidRDefault="00BC5193" w:rsidP="00BC5193">
      <w:pPr>
        <w:ind w:firstLine="708"/>
        <w:jc w:val="both"/>
        <w:rPr>
          <w:sz w:val="28"/>
          <w:szCs w:val="28"/>
        </w:rPr>
      </w:pPr>
      <w:r w:rsidRPr="0066050D">
        <w:rPr>
          <w:sz w:val="28"/>
          <w:szCs w:val="28"/>
        </w:rPr>
        <w:t>2. Признать победителями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</w:t>
      </w:r>
      <w:r>
        <w:rPr>
          <w:sz w:val="28"/>
          <w:szCs w:val="28"/>
        </w:rPr>
        <w:t>3</w:t>
      </w:r>
      <w:r w:rsidRPr="0066050D">
        <w:rPr>
          <w:sz w:val="28"/>
          <w:szCs w:val="28"/>
        </w:rPr>
        <w:t xml:space="preserve"> год:</w:t>
      </w:r>
    </w:p>
    <w:p w:rsidR="00BC5193" w:rsidRPr="0066050D" w:rsidRDefault="00BC5193" w:rsidP="00BC5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050D">
        <w:rPr>
          <w:rFonts w:eastAsia="Calibri"/>
          <w:sz w:val="28"/>
          <w:szCs w:val="28"/>
          <w:lang w:eastAsia="en-US"/>
        </w:rPr>
        <w:t xml:space="preserve">1 место – орган территориального общественного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6050D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2</w:t>
      </w:r>
      <w:r w:rsidRPr="006605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Степного</w:t>
      </w:r>
      <w:r w:rsidRPr="0066050D">
        <w:rPr>
          <w:rFonts w:eastAsia="Calibri"/>
          <w:sz w:val="28"/>
          <w:szCs w:val="28"/>
          <w:lang w:eastAsia="en-US"/>
        </w:rPr>
        <w:t xml:space="preserve"> сельского поселения Приморско-Ахтарского района (руководитель – </w:t>
      </w:r>
      <w:proofErr w:type="spellStart"/>
      <w:r>
        <w:rPr>
          <w:rFonts w:eastAsia="Calibri"/>
          <w:sz w:val="28"/>
          <w:szCs w:val="28"/>
          <w:lang w:eastAsia="en-US"/>
        </w:rPr>
        <w:t>Махниборода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Вероника Петровна</w:t>
      </w:r>
      <w:r w:rsidRPr="0066050D">
        <w:rPr>
          <w:rFonts w:eastAsia="Calibri"/>
          <w:sz w:val="28"/>
          <w:szCs w:val="28"/>
          <w:lang w:eastAsia="en-US"/>
        </w:rPr>
        <w:t>);</w:t>
      </w:r>
    </w:p>
    <w:p w:rsidR="00BC5193" w:rsidRPr="0066050D" w:rsidRDefault="00BC5193" w:rsidP="00BC5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050D">
        <w:rPr>
          <w:rFonts w:eastAsia="Calibri"/>
          <w:sz w:val="28"/>
          <w:szCs w:val="28"/>
          <w:lang w:eastAsia="en-US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050D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66050D">
        <w:rPr>
          <w:rFonts w:eastAsia="Calibri"/>
          <w:sz w:val="28"/>
          <w:szCs w:val="28"/>
          <w:lang w:eastAsia="en-US"/>
        </w:rPr>
        <w:t xml:space="preserve"> – орган территориального обществен</w:t>
      </w:r>
      <w:r>
        <w:rPr>
          <w:rFonts w:eastAsia="Calibri"/>
          <w:sz w:val="28"/>
          <w:szCs w:val="28"/>
          <w:lang w:eastAsia="en-US"/>
        </w:rPr>
        <w:t xml:space="preserve">ного самоуправления    </w:t>
      </w:r>
      <w:r w:rsidRPr="0066050D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</w:t>
      </w:r>
      <w:r w:rsidRPr="0066050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Бриньковского</w:t>
      </w:r>
      <w:proofErr w:type="spellEnd"/>
      <w:r w:rsidRPr="0066050D">
        <w:rPr>
          <w:rFonts w:eastAsia="Calibri"/>
          <w:sz w:val="28"/>
          <w:szCs w:val="28"/>
          <w:lang w:eastAsia="en-US"/>
        </w:rPr>
        <w:t xml:space="preserve"> сельского поселения Приморско-Ахтарского района (руководитель – </w:t>
      </w:r>
      <w:r>
        <w:rPr>
          <w:rFonts w:eastAsia="Calibri"/>
          <w:sz w:val="28"/>
          <w:szCs w:val="28"/>
          <w:lang w:eastAsia="en-US"/>
        </w:rPr>
        <w:t>Трапезникова Людмила Григорьевна</w:t>
      </w:r>
      <w:r w:rsidRPr="0066050D">
        <w:rPr>
          <w:rFonts w:eastAsia="Calibri"/>
          <w:sz w:val="28"/>
          <w:szCs w:val="28"/>
          <w:lang w:eastAsia="en-US"/>
        </w:rPr>
        <w:t>);</w:t>
      </w:r>
    </w:p>
    <w:p w:rsidR="00BC5193" w:rsidRPr="0066050D" w:rsidRDefault="00BC5193" w:rsidP="00BC5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050D">
        <w:rPr>
          <w:rFonts w:eastAsia="Calibri"/>
          <w:sz w:val="28"/>
          <w:szCs w:val="28"/>
          <w:lang w:eastAsia="en-US"/>
        </w:rPr>
        <w:t xml:space="preserve">3 место – Совет территориального общественного самоуправления № 4 </w:t>
      </w:r>
      <w:r>
        <w:rPr>
          <w:rFonts w:eastAsia="Calibri"/>
          <w:sz w:val="28"/>
          <w:szCs w:val="28"/>
          <w:lang w:eastAsia="en-US"/>
        </w:rPr>
        <w:t>Приазовского сельского поселения</w:t>
      </w:r>
      <w:r w:rsidRPr="0066050D">
        <w:rPr>
          <w:rFonts w:eastAsia="Calibri"/>
          <w:sz w:val="28"/>
          <w:szCs w:val="28"/>
          <w:lang w:eastAsia="en-US"/>
        </w:rPr>
        <w:t xml:space="preserve"> Приморско-Ахтарского района (</w:t>
      </w:r>
      <w:r>
        <w:rPr>
          <w:rFonts w:eastAsia="Calibri"/>
          <w:sz w:val="28"/>
          <w:szCs w:val="28"/>
          <w:lang w:eastAsia="en-US"/>
        </w:rPr>
        <w:t>руководитель</w:t>
      </w:r>
      <w:r w:rsidRPr="0066050D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Горшкова Надежда Ивановна</w:t>
      </w:r>
      <w:r w:rsidRPr="0066050D">
        <w:rPr>
          <w:rFonts w:eastAsia="Calibri"/>
          <w:sz w:val="28"/>
          <w:szCs w:val="28"/>
          <w:lang w:eastAsia="en-US"/>
        </w:rPr>
        <w:t>).</w:t>
      </w:r>
    </w:p>
    <w:p w:rsidR="00BC5193" w:rsidRPr="0066050D" w:rsidRDefault="00BC5193" w:rsidP="00BC5193">
      <w:pPr>
        <w:ind w:firstLine="708"/>
        <w:jc w:val="both"/>
        <w:rPr>
          <w:sz w:val="28"/>
          <w:szCs w:val="28"/>
        </w:rPr>
      </w:pPr>
      <w:r w:rsidRPr="0066050D">
        <w:rPr>
          <w:sz w:val="28"/>
          <w:szCs w:val="28"/>
        </w:rPr>
        <w:t>3. 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</w:t>
      </w:r>
      <w:r>
        <w:rPr>
          <w:sz w:val="28"/>
          <w:szCs w:val="28"/>
        </w:rPr>
        <w:t>3</w:t>
      </w:r>
      <w:r w:rsidRPr="0066050D">
        <w:rPr>
          <w:sz w:val="28"/>
          <w:szCs w:val="28"/>
        </w:rPr>
        <w:t xml:space="preserve"> год в Законодательное Собрание Краснодарского края для участия в краевом конкурсе на звание «Лучший орган территориального общественного самоуправления».</w:t>
      </w:r>
    </w:p>
    <w:p w:rsidR="00BC5193" w:rsidRPr="0066050D" w:rsidRDefault="00BC5193" w:rsidP="00BC5193">
      <w:pPr>
        <w:ind w:firstLine="900"/>
        <w:jc w:val="both"/>
        <w:rPr>
          <w:sz w:val="28"/>
          <w:szCs w:val="28"/>
        </w:rPr>
      </w:pPr>
      <w:r w:rsidRPr="0066050D">
        <w:rPr>
          <w:sz w:val="28"/>
          <w:szCs w:val="28"/>
        </w:rPr>
        <w:lastRenderedPageBreak/>
        <w:t>4.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опубликовать настоящее решение в периодическом печат</w:t>
      </w:r>
      <w:r>
        <w:rPr>
          <w:sz w:val="28"/>
          <w:szCs w:val="28"/>
        </w:rPr>
        <w:t xml:space="preserve">ном </w:t>
      </w:r>
      <w:r>
        <w:rPr>
          <w:sz w:val="28"/>
          <w:szCs w:val="28"/>
        </w:rPr>
        <w:t>издании.</w:t>
      </w:r>
    </w:p>
    <w:p w:rsidR="00BC5193" w:rsidRPr="0066050D" w:rsidRDefault="00BC5193" w:rsidP="00BC5193">
      <w:pPr>
        <w:ind w:firstLine="900"/>
        <w:jc w:val="both"/>
        <w:rPr>
          <w:sz w:val="28"/>
          <w:szCs w:val="28"/>
        </w:rPr>
      </w:pPr>
      <w:r w:rsidRPr="0066050D"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</w:t>
      </w:r>
      <w:r>
        <w:rPr>
          <w:sz w:val="28"/>
          <w:szCs w:val="28"/>
        </w:rPr>
        <w:t xml:space="preserve">соблюдения законности, </w:t>
      </w:r>
      <w:r w:rsidRPr="0066050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  <w:r w:rsidRPr="00660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взаимодействию с казачеством </w:t>
      </w:r>
      <w:r w:rsidRPr="0066050D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правоохранительными органами</w:t>
      </w:r>
      <w:r w:rsidRPr="0066050D">
        <w:rPr>
          <w:sz w:val="28"/>
          <w:szCs w:val="28"/>
        </w:rPr>
        <w:t>.</w:t>
      </w:r>
    </w:p>
    <w:p w:rsidR="00BC5193" w:rsidRPr="0066050D" w:rsidRDefault="00BC5193" w:rsidP="00BC5193">
      <w:pPr>
        <w:ind w:firstLine="900"/>
        <w:jc w:val="both"/>
        <w:rPr>
          <w:sz w:val="28"/>
          <w:szCs w:val="28"/>
        </w:rPr>
      </w:pPr>
      <w:r w:rsidRPr="0066050D">
        <w:rPr>
          <w:sz w:val="28"/>
          <w:szCs w:val="28"/>
        </w:rPr>
        <w:t>6. Настоящее решение вступает в силу со дня его принятия.</w:t>
      </w:r>
    </w:p>
    <w:p w:rsidR="00BC5193" w:rsidRPr="0066050D" w:rsidRDefault="00BC5193" w:rsidP="00BC5193">
      <w:pPr>
        <w:jc w:val="both"/>
        <w:rPr>
          <w:sz w:val="28"/>
          <w:szCs w:val="28"/>
        </w:rPr>
      </w:pPr>
      <w:r w:rsidRPr="0066050D">
        <w:rPr>
          <w:sz w:val="28"/>
          <w:szCs w:val="28"/>
        </w:rPr>
        <w:t xml:space="preserve">  </w:t>
      </w:r>
    </w:p>
    <w:p w:rsidR="00BC5193" w:rsidRPr="0066050D" w:rsidRDefault="00BC5193" w:rsidP="00BC5193">
      <w:pPr>
        <w:jc w:val="both"/>
        <w:rPr>
          <w:sz w:val="28"/>
          <w:szCs w:val="28"/>
        </w:rPr>
      </w:pPr>
      <w:bookmarkStart w:id="0" w:name="_GoBack"/>
      <w:bookmarkEnd w:id="0"/>
    </w:p>
    <w:p w:rsidR="00BC5193" w:rsidRPr="0066050D" w:rsidRDefault="00BC5193" w:rsidP="00BC5193">
      <w:pPr>
        <w:jc w:val="both"/>
        <w:rPr>
          <w:sz w:val="28"/>
          <w:szCs w:val="28"/>
        </w:rPr>
      </w:pPr>
      <w:r w:rsidRPr="0066050D">
        <w:rPr>
          <w:sz w:val="28"/>
          <w:szCs w:val="28"/>
        </w:rPr>
        <w:t>Председатель Совета</w:t>
      </w:r>
    </w:p>
    <w:p w:rsidR="00BC5193" w:rsidRPr="0066050D" w:rsidRDefault="00BC5193" w:rsidP="00BC5193">
      <w:pPr>
        <w:jc w:val="both"/>
        <w:rPr>
          <w:sz w:val="28"/>
          <w:szCs w:val="28"/>
        </w:rPr>
      </w:pPr>
      <w:r w:rsidRPr="0066050D">
        <w:rPr>
          <w:sz w:val="28"/>
          <w:szCs w:val="28"/>
        </w:rPr>
        <w:t>муниципального образования</w:t>
      </w:r>
    </w:p>
    <w:p w:rsidR="00BC5193" w:rsidRPr="0066050D" w:rsidRDefault="00BC5193" w:rsidP="00BC5193">
      <w:pPr>
        <w:jc w:val="both"/>
        <w:rPr>
          <w:sz w:val="28"/>
          <w:szCs w:val="28"/>
        </w:rPr>
      </w:pPr>
      <w:r w:rsidRPr="0066050D">
        <w:rPr>
          <w:sz w:val="28"/>
          <w:szCs w:val="28"/>
        </w:rPr>
        <w:t>Приморско-Ахтарский район</w:t>
      </w:r>
      <w:r w:rsidRPr="0066050D">
        <w:rPr>
          <w:sz w:val="28"/>
          <w:szCs w:val="28"/>
        </w:rPr>
        <w:tab/>
      </w:r>
      <w:r w:rsidRPr="0066050D">
        <w:rPr>
          <w:sz w:val="28"/>
          <w:szCs w:val="28"/>
        </w:rPr>
        <w:tab/>
      </w:r>
      <w:r w:rsidRPr="0066050D">
        <w:rPr>
          <w:sz w:val="28"/>
          <w:szCs w:val="28"/>
        </w:rPr>
        <w:tab/>
      </w:r>
      <w:r w:rsidRPr="0066050D">
        <w:rPr>
          <w:sz w:val="28"/>
          <w:szCs w:val="28"/>
        </w:rPr>
        <w:tab/>
      </w:r>
      <w:r w:rsidRPr="0066050D">
        <w:rPr>
          <w:sz w:val="28"/>
          <w:szCs w:val="28"/>
        </w:rPr>
        <w:tab/>
      </w:r>
      <w:r w:rsidRPr="0066050D">
        <w:rPr>
          <w:sz w:val="28"/>
          <w:szCs w:val="28"/>
        </w:rPr>
        <w:tab/>
        <w:t xml:space="preserve">        Е.А. Кутузова</w:t>
      </w:r>
    </w:p>
    <w:p w:rsidR="00BC5193" w:rsidRPr="0066050D" w:rsidRDefault="00BC5193" w:rsidP="00BC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123" w:rsidRDefault="00772123"/>
    <w:sectPr w:rsidR="00772123" w:rsidSect="00BC5193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DC" w:rsidRDefault="00454ADC" w:rsidP="00BC5193">
      <w:r>
        <w:separator/>
      </w:r>
    </w:p>
  </w:endnote>
  <w:endnote w:type="continuationSeparator" w:id="0">
    <w:p w:rsidR="00454ADC" w:rsidRDefault="00454ADC" w:rsidP="00B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DC" w:rsidRDefault="00454ADC" w:rsidP="00BC5193">
      <w:r>
        <w:separator/>
      </w:r>
    </w:p>
  </w:footnote>
  <w:footnote w:type="continuationSeparator" w:id="0">
    <w:p w:rsidR="00454ADC" w:rsidRDefault="00454ADC" w:rsidP="00B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0526"/>
      <w:docPartObj>
        <w:docPartGallery w:val="Page Numbers (Top of Page)"/>
        <w:docPartUnique/>
      </w:docPartObj>
    </w:sdtPr>
    <w:sdtContent>
      <w:p w:rsidR="00BC5193" w:rsidRDefault="00BC51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193" w:rsidRDefault="00BC5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3"/>
    <w:rsid w:val="00454ADC"/>
    <w:rsid w:val="00772123"/>
    <w:rsid w:val="00B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0CF"/>
  <w15:chartTrackingRefBased/>
  <w15:docId w15:val="{D8B33FC2-8E58-4004-8AA3-906F7F2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5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1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2024-02-27T14:55:00Z</cp:lastPrinted>
  <dcterms:created xsi:type="dcterms:W3CDTF">2024-02-27T14:48:00Z</dcterms:created>
  <dcterms:modified xsi:type="dcterms:W3CDTF">2024-02-27T14:56:00Z</dcterms:modified>
</cp:coreProperties>
</file>