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C3" w:rsidRDefault="005D4FC3" w:rsidP="006137A7">
      <w:pPr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5D4FC3" w:rsidRDefault="005D4FC3" w:rsidP="006137A7">
      <w:r>
        <w:t xml:space="preserve">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>
            <v:imagedata r:id="rId7" o:title="" blacklevel="-7864f"/>
          </v:shape>
        </w:pict>
      </w:r>
    </w:p>
    <w:p w:rsidR="005D4FC3" w:rsidRDefault="005D4FC3" w:rsidP="006137A7">
      <w:pPr>
        <w:pStyle w:val="Title"/>
      </w:pPr>
    </w:p>
    <w:p w:rsidR="005D4FC3" w:rsidRPr="006137A7" w:rsidRDefault="005D4FC3" w:rsidP="006137A7">
      <w:pPr>
        <w:pStyle w:val="Title"/>
        <w:rPr>
          <w:szCs w:val="32"/>
        </w:rPr>
      </w:pPr>
      <w:r w:rsidRPr="006137A7">
        <w:rPr>
          <w:szCs w:val="32"/>
        </w:rPr>
        <w:t>П  О С Т А Н О В Л Е Н И Е</w:t>
      </w:r>
    </w:p>
    <w:p w:rsidR="005D4FC3" w:rsidRPr="006137A7" w:rsidRDefault="005D4FC3" w:rsidP="006137A7">
      <w:pPr>
        <w:pStyle w:val="Title"/>
        <w:rPr>
          <w:szCs w:val="32"/>
        </w:rPr>
      </w:pPr>
    </w:p>
    <w:p w:rsidR="005D4FC3" w:rsidRPr="006137A7" w:rsidRDefault="005D4FC3" w:rsidP="006137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7A7">
        <w:rPr>
          <w:rFonts w:ascii="Times New Roman" w:hAnsi="Times New Roman" w:cs="Times New Roman"/>
          <w:b/>
          <w:bCs/>
          <w:sz w:val="32"/>
          <w:szCs w:val="32"/>
        </w:rPr>
        <w:t>АДМИНИСТРАЦИИ СТЕПНОГО СЕЛЬСКОГО ПОСЕЛЕНИЯ</w:t>
      </w:r>
    </w:p>
    <w:p w:rsidR="005D4FC3" w:rsidRPr="006137A7" w:rsidRDefault="005D4FC3" w:rsidP="006137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7A7">
        <w:rPr>
          <w:rFonts w:ascii="Times New Roman" w:hAnsi="Times New Roman" w:cs="Times New Roman"/>
          <w:b/>
          <w:bCs/>
          <w:sz w:val="32"/>
          <w:szCs w:val="32"/>
        </w:rPr>
        <w:t>ПРИМОРСКО-АХТАРСКОГО РАЙОНА</w:t>
      </w:r>
    </w:p>
    <w:p w:rsidR="005D4FC3" w:rsidRPr="006137A7" w:rsidRDefault="005D4FC3" w:rsidP="006137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FC3" w:rsidRPr="006137A7" w:rsidRDefault="005D4FC3" w:rsidP="006137A7">
      <w:pPr>
        <w:rPr>
          <w:rFonts w:ascii="Times New Roman" w:hAnsi="Times New Roman" w:cs="Times New Roman"/>
          <w:sz w:val="28"/>
          <w:szCs w:val="28"/>
        </w:rPr>
      </w:pPr>
      <w:r w:rsidRPr="006137A7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02 сентября 2019 года</w:t>
      </w:r>
      <w:r w:rsidRPr="006137A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137A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613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D4FC3" w:rsidRPr="006137A7" w:rsidRDefault="005D4FC3" w:rsidP="00613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7A7">
        <w:rPr>
          <w:rFonts w:ascii="Times New Roman" w:hAnsi="Times New Roman" w:cs="Times New Roman"/>
          <w:sz w:val="28"/>
          <w:szCs w:val="28"/>
        </w:rPr>
        <w:t>станица Степная</w:t>
      </w:r>
    </w:p>
    <w:p w:rsidR="005D4FC3" w:rsidRPr="006137A7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 w:rsidP="006137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и условиях предоставления                      в аренду имущества, включённого в перечень муниципального               имущества Степного сельского поселения Приморско-Ахтарского района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                  среднего предпринимательства</w:t>
      </w:r>
      <w:bookmarkEnd w:id="0"/>
    </w:p>
    <w:p w:rsidR="005D4FC3" w:rsidRPr="006137A7" w:rsidRDefault="005D4FC3" w:rsidP="006137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4FC3" w:rsidRPr="006137A7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Степного сельского поселения Приморско-Ахтарского района,  </w:t>
      </w:r>
      <w:r w:rsidRPr="006137A7">
        <w:rPr>
          <w:rFonts w:ascii="Times New Roman" w:hAnsi="Times New Roman"/>
          <w:sz w:val="28"/>
          <w:szCs w:val="28"/>
        </w:rPr>
        <w:t>администрация Степного сельского поселения Приморско-Ахтарского района    п о с т а н о в л я е т: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Положение о порядке и условиях предоставления в аренду имущества, включённого в перечень муниципального имущества Степного сельского поселения Приморско-Ахтарского 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Разместить настоящее постановление на официальном сайте администрации Степного сельского поселения Приморско-Ахтарского района в информационно-телекоммуникационной сети «Интернет».</w:t>
      </w:r>
    </w:p>
    <w:p w:rsidR="005D4FC3" w:rsidRDefault="005D4FC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color w:val="000000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D4FC3" w:rsidRDefault="005D4FC3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Pr="004E4B2F" w:rsidRDefault="005D4FC3" w:rsidP="004E4B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margin-left:205.1pt;margin-top:-27pt;width:112.9pt;height:118pt;z-index:-251658240;visibility:visible">
            <v:imagedata r:id="rId8" o:title=""/>
          </v:shape>
        </w:pict>
      </w:r>
      <w:r w:rsidRPr="004E4B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E4B2F">
        <w:rPr>
          <w:rFonts w:ascii="Times New Roman" w:hAnsi="Times New Roman" w:cs="Times New Roman"/>
          <w:spacing w:val="1"/>
          <w:sz w:val="28"/>
          <w:szCs w:val="28"/>
        </w:rPr>
        <w:t xml:space="preserve">Степного </w:t>
      </w:r>
      <w:r w:rsidRPr="004E4B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FC3" w:rsidRPr="004E4B2F" w:rsidRDefault="005D4FC3" w:rsidP="004E4B2F">
      <w:pPr>
        <w:rPr>
          <w:rFonts w:ascii="Times New Roman" w:hAnsi="Times New Roman" w:cs="Times New Roman"/>
          <w:sz w:val="28"/>
          <w:szCs w:val="28"/>
        </w:rPr>
      </w:pPr>
      <w:r w:rsidRPr="004E4B2F"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Ю.П. Буряк</w:t>
      </w:r>
    </w:p>
    <w:p w:rsidR="005D4FC3" w:rsidRDefault="005D4FC3" w:rsidP="004E4B2F">
      <w:pPr>
        <w:rPr>
          <w:sz w:val="28"/>
          <w:szCs w:val="28"/>
        </w:rPr>
      </w:pPr>
    </w:p>
    <w:p w:rsidR="005D4FC3" w:rsidRDefault="005D4FC3" w:rsidP="004E4B2F">
      <w:pPr>
        <w:rPr>
          <w:sz w:val="28"/>
          <w:szCs w:val="28"/>
        </w:rPr>
      </w:pPr>
    </w:p>
    <w:p w:rsidR="005D4FC3" w:rsidRDefault="005D4FC3" w:rsidP="004E4B2F">
      <w:pPr>
        <w:jc w:val="both"/>
        <w:rPr>
          <w:sz w:val="28"/>
          <w:szCs w:val="28"/>
        </w:rPr>
      </w:pPr>
    </w:p>
    <w:p w:rsidR="005D4FC3" w:rsidRPr="00A55793" w:rsidRDefault="005D4FC3" w:rsidP="00A55793">
      <w:pPr>
        <w:rPr>
          <w:lang w:eastAsia="en-US"/>
        </w:rPr>
      </w:pPr>
    </w:p>
    <w:p w:rsidR="005D4FC3" w:rsidRDefault="005D4FC3" w:rsidP="00A55793">
      <w:pPr>
        <w:rPr>
          <w:lang w:eastAsia="en-US"/>
        </w:rPr>
      </w:pPr>
    </w:p>
    <w:p w:rsidR="005D4FC3" w:rsidRDefault="005D4FC3" w:rsidP="00A55793">
      <w:pPr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667" w:type="dxa"/>
        <w:tblLayout w:type="fixed"/>
        <w:tblLook w:val="00A0"/>
      </w:tblPr>
      <w:tblGrid>
        <w:gridCol w:w="4667"/>
      </w:tblGrid>
      <w:tr w:rsidR="005D4FC3">
        <w:trPr>
          <w:trHeight w:val="1560"/>
        </w:trPr>
        <w:tc>
          <w:tcPr>
            <w:tcW w:w="4667" w:type="dxa"/>
          </w:tcPr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 w:rsidP="004E4B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 w:rsidP="004E4B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 w:rsidP="004E4B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Default="005D4FC3" w:rsidP="004E4B2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D4FC3" w:rsidRPr="00A853AA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AA">
              <w:rPr>
                <w:rFonts w:ascii="Times New Roman" w:hAnsi="Times New Roman"/>
                <w:sz w:val="28"/>
                <w:szCs w:val="28"/>
              </w:rPr>
              <w:t xml:space="preserve"> «ПРИЛОЖЕНИЕ</w:t>
            </w:r>
          </w:p>
          <w:p w:rsidR="005D4FC3" w:rsidRPr="00A853AA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A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D4FC3" w:rsidRPr="00A853AA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53A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D4FC3" w:rsidRPr="00A853AA" w:rsidRDefault="005D4FC3" w:rsidP="006137A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Степного </w:t>
            </w:r>
            <w:r w:rsidRPr="00A853A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D4FC3" w:rsidRPr="00A853AA" w:rsidRDefault="005D4FC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Приморско-Ахтарского района</w:t>
            </w:r>
          </w:p>
          <w:p w:rsidR="005D4FC3" w:rsidRPr="00A853AA" w:rsidRDefault="005D4FC3" w:rsidP="006137A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853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A853AA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5D4FC3" w:rsidRDefault="005D4FC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D4FC3" w:rsidRDefault="005D4F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 условиях предоставления в аренду имущества,</w:t>
      </w:r>
      <w:r>
        <w:rPr>
          <w:rFonts w:ascii="Times New Roman" w:hAnsi="Times New Roman"/>
          <w:b/>
          <w:sz w:val="28"/>
          <w:szCs w:val="28"/>
        </w:rPr>
        <w:br/>
        <w:t>включё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нного в перечень муниципального имущества Степного сельского поселения Приморско-Ахтарского  района, предназначенного                            для передачи во владение и (или) в пользование субъектам малого                       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           26 июля 2006 года № 135-ФЗ «О защите конкуренции» и определяет порядок и условия предоставления в аренду, включённого в перечень муниципального имущества Степного сельского поселения Приморско-Ахтарского района                            (за исключением земельных участков),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и условия предоставления в аренду земельных участков, включённых в Перечень, устанавливаются в соответствии с гражданским законодательством и земельным законодательством.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имущество, включённое в Перечень, может быть предоставлено в аренду: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субъектам малого и среднего предпринимательства, за исключением указанных в части 3 статьи 14 Федерального закона от 24 июля 2007 года                    № 209-ФЗ «О развитии малого и среднего предпринимательства в Российской Федерации» (далее - субъекты МСП);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указанных в статье 15 Федерального закона от 24 июля 2007 года № 209-ФЗ              «О развитии малого и среднего предпринимательства в Российской Федерации» (далее - организации, образующие инфраструктуру поддержки субъектов МСП).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имущество, включённое в Перечень, предоставляется в аренду по результатам проведения торгов в форме аукциона или конкурса.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Юридические и физические лица, не относящиеся к категории субъектов МСП и организаций, образующих инфраструктуру поддержки субъектов МСП, к участию в торгах не допускаются.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Без проведения торгов муниципальное имущество, включённое в Перечень, может быть передано субъектам МСП и организациям, образующим инфраструктуру поддержки субъектов МСП, в аренду в случаях, предусмотренных Федеральным законом от 26.07.2006 № 135-ФЗ «О защите конкуренции».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имущество, включённое в Перечень, предоставляется в аренду с учётом положений части 5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обращении субъектов МСП за оказанием имущественной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требовать у субъектов МСП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документов.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Лицом, уполномоченным на принятие решений о предоставлении в аренду субъектам МСП и организациям, образующим инфраструктуру поддержки субъектов МСП муниципального имущества, включённого в Перечень, а также осуществляющим организацию и проведение торгов является: администрация Степного сельского поселения Приморско-Ахтарского района (организатор торгов).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организации и проведении торгов на право заключения договоров аренды в отношении имущества, включённого в Перечень, или предоставлении указанного имущества без проведения торгов оформляется постановлением администрации Степного сельского поселения Приморско-Ахтарского района, распорядительным документом муниципального унитарного предприятия, муниципального учреждения, в случаях, установленных пунктом 5 настоящего Положения.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аренду муниципального имущества, включённого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 года № 67 (далее -Правила).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включённого в Перечень, или предоставляет указанное имущество без торгов, в случаях, предусмотренных Федеральным законом от 26 июля 2006 № 135-ФЗ «О защите конкуренции», на основании заявлений субъектов МСП и организаций, образующих инфраструктуру поддержки субъектов МСП, а в случае отсутствия заявлений — организует проведение торгов (конкурсов, аукционов) по собственной инициативе.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поступления заявлений о заключении договора аренды муниципального имущества, включённого в Перечень, от нескольких субъектов МСП или организаций, образующих инфраструктуру поддержки субъектов МСП (далее - заявитель), имеющих право на заключение договора аренды без проведения торгов, имущество предоставляется заявителю, предложение которого поступило раньше.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отсутствия у заявителя права на заключение договора аренды муниципального имущества, включённого в Перечень, без проведения торгов, уполномоченный орган организует проведение торгов.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не позднее 6 месяцев с даты включения муниципального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 и организаций, образующих инфраструктуру поддержки субъектов МСП по собственной инициативе.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принятия решения о предоставлении муниципального имущества, включённого в Перечень, в аренду, субъекты МСП или организации, образующие инфраструктуру поддержки субъектов МСП, предоставляют в уполномоченный орган следующие документы: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заявление о предоставлении в аренду муниципального имущества, включённого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 имущества, способа заключения (на торгах, без проведения торгов);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копию документа, удостоверяющего личность гражданина Российской Федерации, - для физического лица;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копию Устава, Учредительного договора (при наличии) или иных учредительных документов - для юридического лица;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документы, подтверждающие полномочия должностного лица, или доверенность от имени юридического лица.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тридцати календарных дней со дня поступления заявления о предоставлении муниципального имущества, включённого в Перечень, принимает одно из следующих решений: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возможности предоставления муниципального имущества в аренду без проведения торгов в случаях, предусмотренных статьёй 17.1 Федерального закона от 26 июля 2006 года № 135-ФЗ «О защите конкуренции».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возможности предоставления муниципального имущества в аренду без проведения торгов в случаях, предусмотренных главой 5 Федерального закона от 26 июля 2006 года № 135-ФЗ «О защите конкуренции».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возможности предоставления муниципального имущества исключительно по результатам проведения торгов на право заключения договора аренды.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отказе в предоставлении муниципального имущества с указанием причин отказа.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Уведомление о принятом решении направляется заявителю в течение тридцати календарных дней со дня поступления заявления.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Основаниями для отказа в предоставлении в аренду муниципального имущества, включённого в Перечень, являются: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 предоставление документов, указанных в пункте 9, или представление недостоверных сведений и документов;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несоответствие заявителя условиям предоставления имущественной поддержки, предусмотренным пунктом 2 настоящего Положения;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предоставление заявителю в аренду муниципального имущества, включённого в Перечень, по договору аренды, срок действия которого не истёк;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имущество, включённое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Срок, на который заключаются договоры в отношении имущества, включённого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основании заявления арендатора.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Уполномоченный орган не вправе отказать арендатору в заключении на новый срок договора аренды муниципального имущества, за исключением следующих случаев: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принятие в установленном порядке решения, предусматривающего иной порядок распоряжения таким имуществом;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 государственного имущества.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Использование муниципального имущества, включённого в Перечень, переданного по договорам аренды субъектам МСП и организациям, образующим инфраструктуру поддержки субъектов МСП, не по целевому назначению не допускается.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      № 135-ФЗ «О защите конкуренции».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имущества и возмещения убытков.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Размер арендной платы по договору аренды муниципального имущества, заключаемому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отчёта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Размер арендной платы по договору аренды муниципального имущества, включённого в Перечень, заключаемому без проведения торгов, определяется на основании отчёта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Арендная плата по договору аренды за пользование муниципальным имуществом подлежит ежегодной индексации на коэффициент инфляции, установленный Федеральным законом о федеральном бюджете на очередной финансовый год по состоянию на 1 января финансового года, но не ранее, чем через год после заключения договора аренды.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Арендная плата за пользование муниципальным имуществом, включённым в Перечень, по договорам аренды, заключённым с субъектами МСП, вносится в следующем порядке: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первый год аренды - 40 процентов размера арендной платы; 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второй год аренды - 60 процентов размера арендной платы; 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третий год аренды - 80 процентов размера арендной платы; 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четвёртый год аренды и далее - 100 процентов размера арендной платы.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Льготы по уплате арендной платы предоставляются путем указания в договорах аренды муниципального имущества, заключённых с субъектами МСП, порядка уплаты арендной платы, предусмотренного настоящим пунктом.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договора аренды имущества, включённого в перечень, на новый срок арендная плата вносится в размере 100 процентов от размера арендной платы.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Льготы по уплате арендной платы предоставляются субъектам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мероприятия, направленные на развитие малого и среднего предпринимательства.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 администрации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Степного сельского поселения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 Л.В.Гречановская</w:t>
      </w:r>
    </w:p>
    <w:p w:rsidR="005D4FC3" w:rsidRDefault="005D4FC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5D4FC3" w:rsidSect="006137A7">
      <w:headerReference w:type="default" r:id="rId9"/>
      <w:pgSz w:w="11900" w:h="16840"/>
      <w:pgMar w:top="543" w:right="573" w:bottom="1375" w:left="1651" w:header="691" w:footer="94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C3" w:rsidRDefault="005D4FC3"/>
  </w:endnote>
  <w:endnote w:type="continuationSeparator" w:id="1">
    <w:p w:rsidR="005D4FC3" w:rsidRDefault="005D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C3" w:rsidRDefault="005D4FC3"/>
  </w:footnote>
  <w:footnote w:type="continuationSeparator" w:id="1">
    <w:p w:rsidR="005D4FC3" w:rsidRDefault="005D4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3" w:rsidRDefault="005D4FC3">
    <w:pPr>
      <w:pStyle w:val="Header"/>
      <w:jc w:val="center"/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  \* MERGEFORMAT </w:instrText>
    </w:r>
    <w:r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</w:p>
  <w:p w:rsidR="005D4FC3" w:rsidRDefault="005D4F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C86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304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4A6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E49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EA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49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8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423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5EA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98B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4E"/>
    <w:rsid w:val="000016D3"/>
    <w:rsid w:val="000B0065"/>
    <w:rsid w:val="000C6CD3"/>
    <w:rsid w:val="00110E0D"/>
    <w:rsid w:val="00191431"/>
    <w:rsid w:val="001A2583"/>
    <w:rsid w:val="001F5366"/>
    <w:rsid w:val="0027574E"/>
    <w:rsid w:val="002D21EE"/>
    <w:rsid w:val="002D277D"/>
    <w:rsid w:val="003B5670"/>
    <w:rsid w:val="003B66A1"/>
    <w:rsid w:val="003D77FD"/>
    <w:rsid w:val="004031D0"/>
    <w:rsid w:val="0042774A"/>
    <w:rsid w:val="0047685B"/>
    <w:rsid w:val="004973D4"/>
    <w:rsid w:val="004B5BCB"/>
    <w:rsid w:val="004E4B2F"/>
    <w:rsid w:val="005D4FC3"/>
    <w:rsid w:val="005F3F78"/>
    <w:rsid w:val="006137A7"/>
    <w:rsid w:val="00615F1D"/>
    <w:rsid w:val="00787216"/>
    <w:rsid w:val="007F3DCC"/>
    <w:rsid w:val="00814C51"/>
    <w:rsid w:val="008523D2"/>
    <w:rsid w:val="0088508B"/>
    <w:rsid w:val="00974516"/>
    <w:rsid w:val="00A23D81"/>
    <w:rsid w:val="00A55793"/>
    <w:rsid w:val="00A74E3B"/>
    <w:rsid w:val="00A853AA"/>
    <w:rsid w:val="00AD64D4"/>
    <w:rsid w:val="00B20BE7"/>
    <w:rsid w:val="00B31F51"/>
    <w:rsid w:val="00B57C72"/>
    <w:rsid w:val="00BC0D16"/>
    <w:rsid w:val="00BC0D67"/>
    <w:rsid w:val="00C055D6"/>
    <w:rsid w:val="00C672AF"/>
    <w:rsid w:val="00CA0B5D"/>
    <w:rsid w:val="00D01F7D"/>
    <w:rsid w:val="00D06043"/>
    <w:rsid w:val="00D21F5C"/>
    <w:rsid w:val="00D528D4"/>
    <w:rsid w:val="00DB1A27"/>
    <w:rsid w:val="00DC61F1"/>
    <w:rsid w:val="00E15368"/>
    <w:rsid w:val="00E80F36"/>
    <w:rsid w:val="00EF354A"/>
    <w:rsid w:val="00F0135B"/>
    <w:rsid w:val="00F26348"/>
    <w:rsid w:val="00F76C4E"/>
    <w:rsid w:val="00FC1276"/>
    <w:rsid w:val="00FD7D27"/>
    <w:rsid w:val="00FE468D"/>
    <w:rsid w:val="1CB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D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CD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CD3"/>
    <w:rPr>
      <w:rFonts w:cs="Times New Roman"/>
      <w:color w:val="000000"/>
    </w:rPr>
  </w:style>
  <w:style w:type="paragraph" w:styleId="Title">
    <w:name w:val="Title"/>
    <w:basedOn w:val="Normal"/>
    <w:link w:val="TitleChar"/>
    <w:uiPriority w:val="99"/>
    <w:qFormat/>
    <w:rsid w:val="000C6CD3"/>
    <w:pPr>
      <w:widowControl/>
      <w:jc w:val="center"/>
    </w:pPr>
    <w:rPr>
      <w:rFonts w:ascii="Times New Roman" w:hAnsi="Times New Roman" w:cs="Times New Roman"/>
      <w:b/>
      <w:bCs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6CD3"/>
    <w:rPr>
      <w:rFonts w:ascii="Times New Roman" w:hAnsi="Times New Roman" w:cs="Times New Roman"/>
      <w:b/>
      <w:bCs/>
      <w:sz w:val="32"/>
      <w:lang w:bidi="ar-SA"/>
    </w:rPr>
  </w:style>
  <w:style w:type="paragraph" w:styleId="Footer">
    <w:name w:val="footer"/>
    <w:basedOn w:val="Normal"/>
    <w:link w:val="FooterChar"/>
    <w:uiPriority w:val="99"/>
    <w:rsid w:val="000C6C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CD3"/>
    <w:rPr>
      <w:rFonts w:cs="Times New Roman"/>
      <w:color w:val="00000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C6CD3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Normal"/>
    <w:link w:val="a"/>
    <w:uiPriority w:val="99"/>
    <w:rsid w:val="000C6CD3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C6CD3"/>
    <w:rPr>
      <w:rFonts w:ascii="Times New Roman" w:hAnsi="Times New Roman" w:cs="Times New Roman"/>
      <w:b/>
      <w:bCs/>
      <w:sz w:val="36"/>
      <w:szCs w:val="36"/>
      <w:u w:val="none"/>
    </w:rPr>
  </w:style>
  <w:style w:type="paragraph" w:customStyle="1" w:styleId="11">
    <w:name w:val="Заголовок №1"/>
    <w:basedOn w:val="Normal"/>
    <w:link w:val="10"/>
    <w:uiPriority w:val="99"/>
    <w:rsid w:val="000C6CD3"/>
    <w:pPr>
      <w:shd w:val="clear" w:color="auto" w:fill="FFFFFF"/>
      <w:spacing w:after="60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C6CD3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0C6CD3"/>
    <w:pPr>
      <w:shd w:val="clear" w:color="auto" w:fill="FFFFFF"/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0C6CD3"/>
    <w:rPr>
      <w:rFonts w:ascii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Normal"/>
    <w:link w:val="21"/>
    <w:uiPriority w:val="99"/>
    <w:rsid w:val="000C6CD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0C6CD3"/>
    <w:rPr>
      <w:rFonts w:ascii="Times New Roman" w:hAnsi="Times New Roman" w:cs="Times New Roman"/>
      <w:sz w:val="28"/>
      <w:szCs w:val="28"/>
      <w:u w:val="none"/>
    </w:rPr>
  </w:style>
  <w:style w:type="paragraph" w:customStyle="1" w:styleId="a1">
    <w:name w:val="Подпись к таблице"/>
    <w:basedOn w:val="Normal"/>
    <w:link w:val="a0"/>
    <w:uiPriority w:val="99"/>
    <w:rsid w:val="000C6CD3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character" w:customStyle="1" w:styleId="a2">
    <w:name w:val="Другое_"/>
    <w:basedOn w:val="DefaultParagraphFont"/>
    <w:link w:val="a3"/>
    <w:uiPriority w:val="99"/>
    <w:locked/>
    <w:rsid w:val="000C6CD3"/>
    <w:rPr>
      <w:rFonts w:ascii="Times New Roman" w:hAnsi="Times New Roman" w:cs="Times New Roman"/>
      <w:sz w:val="28"/>
      <w:szCs w:val="28"/>
      <w:u w:val="none"/>
    </w:rPr>
  </w:style>
  <w:style w:type="paragraph" w:customStyle="1" w:styleId="a3">
    <w:name w:val="Другое"/>
    <w:basedOn w:val="Normal"/>
    <w:link w:val="a2"/>
    <w:uiPriority w:val="99"/>
    <w:rsid w:val="000C6CD3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C6CD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C6CD3"/>
    <w:pPr>
      <w:shd w:val="clear" w:color="auto" w:fill="FFFFFF"/>
      <w:spacing w:line="325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1">
    <w:name w:val="Основной текст (3) + Не курсив"/>
    <w:basedOn w:val="3"/>
    <w:uiPriority w:val="99"/>
    <w:rsid w:val="000C6CD3"/>
  </w:style>
  <w:style w:type="paragraph" w:styleId="NoSpacing">
    <w:name w:val="No Spacing"/>
    <w:uiPriority w:val="99"/>
    <w:qFormat/>
    <w:rsid w:val="000C6CD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8</Pages>
  <Words>2559</Words>
  <Characters>14592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1</cp:lastModifiedBy>
  <cp:revision>18</cp:revision>
  <cp:lastPrinted>2019-09-09T13:06:00Z</cp:lastPrinted>
  <dcterms:created xsi:type="dcterms:W3CDTF">2019-04-29T07:30:00Z</dcterms:created>
  <dcterms:modified xsi:type="dcterms:W3CDTF">2019-12-17T08:06:00Z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