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CF" w:rsidRDefault="00E922A0" w:rsidP="00E922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Правомерность сдачи жилья иностранным гражданам собственниками жилых помещений</w:t>
      </w:r>
    </w:p>
    <w:p w:rsidR="00E922A0" w:rsidRDefault="00E922A0" w:rsidP="006D7D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A0" w:rsidRDefault="00E922A0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Сдача в аренду жилья гражданину другого государства регламентируется:</w:t>
      </w:r>
    </w:p>
    <w:p w:rsidR="00E922A0" w:rsidRDefault="00E922A0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 законом № 109 «О миграционном учете иностранных граждан и лиц без гражданства в РФ»;</w:t>
      </w:r>
    </w:p>
    <w:p w:rsidR="00E922A0" w:rsidRDefault="00E922A0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 законом № 115 «О правовом положении иностранных граждан в РФ»;</w:t>
      </w:r>
    </w:p>
    <w:p w:rsidR="00E922A0" w:rsidRDefault="00E922A0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Жилищным кодексом РФ гл. 7 разд. 3 «Основание и порядок предоставления жилого помещения по договору социального найма».</w:t>
      </w:r>
    </w:p>
    <w:p w:rsidR="00E922A0" w:rsidRDefault="00E922A0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сдаче жилья в наем иностранному гражданину хозяин жилого помещения должен убедиться:</w:t>
      </w:r>
    </w:p>
    <w:p w:rsidR="00E922A0" w:rsidRDefault="00E922A0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что документы действительны и в них нет никаких исправлений (если иностранец приехал в Россию в первый раз, предъявляется миграционная карта</w:t>
      </w:r>
      <w:r w:rsidR="0065078B">
        <w:rPr>
          <w:rFonts w:ascii="Times New Roman" w:hAnsi="Times New Roman" w:cs="Times New Roman"/>
          <w:sz w:val="28"/>
          <w:szCs w:val="28"/>
        </w:rPr>
        <w:t>, в которой должна быть отметка о пересечении границы; если мигрант переезжает с одного места временной регистрации на другое, предъявляется отрывной талон);</w:t>
      </w:r>
    </w:p>
    <w:p w:rsidR="0065078B" w:rsidRDefault="0065078B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личные данные паспорта и миграционной карты совпадают;</w:t>
      </w:r>
    </w:p>
    <w:p w:rsidR="0065078B" w:rsidRDefault="0065078B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просрочена виза;</w:t>
      </w:r>
    </w:p>
    <w:p w:rsidR="0065078B" w:rsidRDefault="0065078B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если визы нет, то должно быть замещающее её основание, например приглашение работодателя.</w:t>
      </w:r>
    </w:p>
    <w:p w:rsidR="0065078B" w:rsidRDefault="0065078B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проверки документов арендодатель должен уведомить миграционную службу, в устном или письменном порядке, о прибытии мигранта для постановки его на учет.</w:t>
      </w:r>
    </w:p>
    <w:p w:rsidR="0065078B" w:rsidRDefault="0065078B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миграционной службы – это обязанность арендодателя, а не мигранта.</w:t>
      </w:r>
    </w:p>
    <w:p w:rsidR="0065078B" w:rsidRDefault="0065078B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нужно крайне внимательно составлять договор аренды, прописывая в нем все права и обязанности сторон.</w:t>
      </w:r>
    </w:p>
    <w:p w:rsidR="0065078B" w:rsidRDefault="0065078B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Договор нужно зарегистрировать и сообщить об этом участковому инспектору, чтобы он знал, что мигранты проживают в вашем жилье легально.</w:t>
      </w:r>
    </w:p>
    <w:p w:rsidR="0065078B" w:rsidRDefault="0065078B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сдачу жилья иностранному гражданину без договора найма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арендодатель может быть привлечен к ответственности за незаконное предпринимательство.</w:t>
      </w:r>
    </w:p>
    <w:p w:rsidR="0065078B" w:rsidRDefault="0065078B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не уведомления миграционной службы</w:t>
      </w:r>
      <w:r w:rsidR="00075E14">
        <w:rPr>
          <w:rFonts w:ascii="Times New Roman" w:hAnsi="Times New Roman" w:cs="Times New Roman"/>
          <w:sz w:val="28"/>
          <w:szCs w:val="28"/>
        </w:rPr>
        <w:t xml:space="preserve"> о сдаче квартиры в наем иностранному гражданину, на арендодателя будет наложено административное наказание в виде штрафа.</w:t>
      </w:r>
    </w:p>
    <w:p w:rsidR="00075E14" w:rsidRDefault="00075E14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если владелец жилья фиктивно регистрирует иностранного гражданина на своей жилой площади, он может быть привлечен к уголовной ответственности.</w:t>
      </w:r>
    </w:p>
    <w:p w:rsidR="0065078B" w:rsidRDefault="0065078B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22A0" w:rsidRDefault="00E922A0" w:rsidP="0007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2A0" w:rsidRPr="00595636" w:rsidRDefault="00E922A0" w:rsidP="006D7D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20EA" w:rsidRPr="006D7DBD" w:rsidRDefault="006E20EA" w:rsidP="006D7D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20EA" w:rsidRPr="006D7DBD" w:rsidSect="0020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47"/>
    <w:rsid w:val="00075E14"/>
    <w:rsid w:val="000E6952"/>
    <w:rsid w:val="00200753"/>
    <w:rsid w:val="00301247"/>
    <w:rsid w:val="004F0ACF"/>
    <w:rsid w:val="00590818"/>
    <w:rsid w:val="00595636"/>
    <w:rsid w:val="0065078B"/>
    <w:rsid w:val="006C56C3"/>
    <w:rsid w:val="006D7DBD"/>
    <w:rsid w:val="006E20EA"/>
    <w:rsid w:val="008B43B0"/>
    <w:rsid w:val="00901475"/>
    <w:rsid w:val="009A06EC"/>
    <w:rsid w:val="00AC365D"/>
    <w:rsid w:val="00B12518"/>
    <w:rsid w:val="00BF5D47"/>
    <w:rsid w:val="00C0139E"/>
    <w:rsid w:val="00D0012C"/>
    <w:rsid w:val="00D02A13"/>
    <w:rsid w:val="00E6772A"/>
    <w:rsid w:val="00E8010F"/>
    <w:rsid w:val="00E922A0"/>
    <w:rsid w:val="00E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9E"/>
    <w:pPr>
      <w:spacing w:after="0" w:line="240" w:lineRule="auto"/>
    </w:pPr>
  </w:style>
  <w:style w:type="table" w:styleId="a4">
    <w:name w:val="Table Grid"/>
    <w:basedOn w:val="a1"/>
    <w:uiPriority w:val="59"/>
    <w:rsid w:val="00C0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C0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9E"/>
    <w:pPr>
      <w:spacing w:after="0" w:line="240" w:lineRule="auto"/>
    </w:pPr>
  </w:style>
  <w:style w:type="table" w:styleId="a4">
    <w:name w:val="Table Grid"/>
    <w:basedOn w:val="a1"/>
    <w:uiPriority w:val="59"/>
    <w:rsid w:val="00C0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C0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8A40-EB5B-4B54-ACB7-2A12335A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Александр В. Гладкий</cp:lastModifiedBy>
  <cp:revision>2</cp:revision>
  <cp:lastPrinted>2018-11-21T06:03:00Z</cp:lastPrinted>
  <dcterms:created xsi:type="dcterms:W3CDTF">2018-11-29T14:03:00Z</dcterms:created>
  <dcterms:modified xsi:type="dcterms:W3CDTF">2018-11-29T14:03:00Z</dcterms:modified>
</cp:coreProperties>
</file>