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2C" w:rsidRDefault="001C522C" w:rsidP="00C741E4">
      <w:pPr>
        <w:spacing w:after="0" w:line="240" w:lineRule="auto"/>
        <w:jc w:val="center"/>
        <w:rPr>
          <w:b/>
          <w:sz w:val="32"/>
          <w:szCs w:val="24"/>
        </w:rPr>
      </w:pPr>
    </w:p>
    <w:p w:rsidR="001C522C" w:rsidRDefault="001C522C" w:rsidP="00C741E4">
      <w:pPr>
        <w:spacing w:after="0" w:line="240" w:lineRule="auto"/>
        <w:jc w:val="center"/>
        <w:rPr>
          <w:b/>
          <w:sz w:val="32"/>
          <w:szCs w:val="24"/>
        </w:rPr>
      </w:pPr>
    </w:p>
    <w:p w:rsidR="001C522C" w:rsidRDefault="001C522C" w:rsidP="00C741E4">
      <w:pPr>
        <w:spacing w:after="0" w:line="240" w:lineRule="auto"/>
        <w:jc w:val="center"/>
        <w:rPr>
          <w:b/>
          <w:sz w:val="32"/>
          <w:szCs w:val="24"/>
        </w:rPr>
      </w:pPr>
    </w:p>
    <w:p w:rsidR="00C741E4" w:rsidRPr="0067778F" w:rsidRDefault="00C741E4" w:rsidP="00C741E4">
      <w:pPr>
        <w:spacing w:after="0" w:line="240" w:lineRule="auto"/>
        <w:jc w:val="center"/>
        <w:rPr>
          <w:b/>
          <w:sz w:val="32"/>
          <w:szCs w:val="24"/>
        </w:rPr>
      </w:pPr>
      <w:r w:rsidRPr="0067778F">
        <w:rPr>
          <w:b/>
          <w:sz w:val="32"/>
          <w:szCs w:val="24"/>
        </w:rPr>
        <w:t>Территориальная избирательная комиссия</w:t>
      </w:r>
    </w:p>
    <w:p w:rsidR="00C741E4" w:rsidRPr="0067778F" w:rsidRDefault="00C741E4" w:rsidP="00C741E4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67778F">
        <w:rPr>
          <w:b/>
          <w:sz w:val="32"/>
          <w:szCs w:val="24"/>
        </w:rPr>
        <w:t>Приморско-Ахтарская</w:t>
      </w:r>
    </w:p>
    <w:p w:rsidR="00C741E4" w:rsidRPr="0067778F" w:rsidRDefault="00C741E4" w:rsidP="00C741E4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C741E4" w:rsidRPr="0067778F" w:rsidRDefault="00C741E4" w:rsidP="00C741E4">
      <w:pPr>
        <w:pBdr>
          <w:bottom w:val="single" w:sz="12" w:space="1" w:color="auto"/>
        </w:pBdr>
        <w:spacing w:after="0"/>
        <w:jc w:val="center"/>
        <w:rPr>
          <w:szCs w:val="24"/>
        </w:rPr>
      </w:pPr>
      <w:r w:rsidRPr="0067778F">
        <w:rPr>
          <w:szCs w:val="24"/>
        </w:rPr>
        <w:t>50 лет Октября ул., д.63, г. Приморско-Ахтарск, Краснодарский край, 353860</w:t>
      </w:r>
    </w:p>
    <w:p w:rsidR="00C741E4" w:rsidRPr="0067778F" w:rsidRDefault="00C741E4" w:rsidP="00C741E4">
      <w:pPr>
        <w:pBdr>
          <w:bottom w:val="single" w:sz="12" w:space="1" w:color="auto"/>
        </w:pBdr>
        <w:spacing w:after="0"/>
        <w:jc w:val="center"/>
        <w:rPr>
          <w:szCs w:val="24"/>
        </w:rPr>
      </w:pPr>
      <w:r w:rsidRPr="0067778F">
        <w:rPr>
          <w:szCs w:val="24"/>
        </w:rPr>
        <w:t>тел./факс (86143) 3-11-05</w:t>
      </w:r>
    </w:p>
    <w:p w:rsidR="00C741E4" w:rsidRPr="0067778F" w:rsidRDefault="00C741E4" w:rsidP="00C741E4">
      <w:pPr>
        <w:jc w:val="center"/>
        <w:rPr>
          <w:b/>
          <w:sz w:val="32"/>
          <w:szCs w:val="24"/>
        </w:rPr>
      </w:pPr>
      <w:proofErr w:type="gramStart"/>
      <w:r w:rsidRPr="0067778F">
        <w:rPr>
          <w:b/>
          <w:sz w:val="32"/>
          <w:szCs w:val="24"/>
        </w:rPr>
        <w:t>Р</w:t>
      </w:r>
      <w:proofErr w:type="gramEnd"/>
      <w:r w:rsidRPr="0067778F">
        <w:rPr>
          <w:b/>
          <w:sz w:val="32"/>
          <w:szCs w:val="24"/>
        </w:rPr>
        <w:t xml:space="preserve"> Е Ш Е Н И Е</w:t>
      </w:r>
    </w:p>
    <w:p w:rsidR="00C741E4" w:rsidRPr="0067778F" w:rsidRDefault="00C42D56" w:rsidP="00C741E4">
      <w:pPr>
        <w:spacing w:line="360" w:lineRule="auto"/>
        <w:rPr>
          <w:sz w:val="24"/>
          <w:szCs w:val="24"/>
        </w:rPr>
      </w:pPr>
      <w:r>
        <w:rPr>
          <w:szCs w:val="24"/>
        </w:rPr>
        <w:t xml:space="preserve">« </w:t>
      </w:r>
      <w:r w:rsidR="00EC5BE8">
        <w:rPr>
          <w:szCs w:val="24"/>
        </w:rPr>
        <w:t>0</w:t>
      </w:r>
      <w:r w:rsidR="005141F5">
        <w:rPr>
          <w:szCs w:val="24"/>
        </w:rPr>
        <w:t>4</w:t>
      </w:r>
      <w:r>
        <w:rPr>
          <w:szCs w:val="24"/>
        </w:rPr>
        <w:t xml:space="preserve"> »</w:t>
      </w:r>
      <w:r w:rsidR="00C741E4" w:rsidRPr="0067778F">
        <w:rPr>
          <w:szCs w:val="24"/>
        </w:rPr>
        <w:t xml:space="preserve"> </w:t>
      </w:r>
      <w:r w:rsidR="005141F5">
        <w:rPr>
          <w:szCs w:val="24"/>
        </w:rPr>
        <w:t>августа</w:t>
      </w:r>
      <w:r w:rsidR="00C741E4" w:rsidRPr="0067778F">
        <w:rPr>
          <w:szCs w:val="24"/>
        </w:rPr>
        <w:t xml:space="preserve"> </w:t>
      </w:r>
      <w:r w:rsidR="001C522C">
        <w:rPr>
          <w:szCs w:val="24"/>
        </w:rPr>
        <w:t xml:space="preserve"> </w:t>
      </w:r>
      <w:r w:rsidR="00C741E4" w:rsidRPr="0067778F">
        <w:rPr>
          <w:szCs w:val="24"/>
        </w:rPr>
        <w:t>20</w:t>
      </w:r>
      <w:r w:rsidR="00010FB4">
        <w:rPr>
          <w:szCs w:val="24"/>
        </w:rPr>
        <w:t>2</w:t>
      </w:r>
      <w:r w:rsidR="005141F5">
        <w:rPr>
          <w:szCs w:val="24"/>
        </w:rPr>
        <w:t>3</w:t>
      </w:r>
      <w:r w:rsidR="00C741E4" w:rsidRPr="0067778F">
        <w:rPr>
          <w:szCs w:val="24"/>
        </w:rPr>
        <w:t xml:space="preserve"> г. </w:t>
      </w:r>
      <w:r w:rsidR="00C741E4" w:rsidRPr="0067778F">
        <w:rPr>
          <w:szCs w:val="24"/>
        </w:rPr>
        <w:tab/>
      </w:r>
      <w:r w:rsidR="00C741E4" w:rsidRPr="0067778F">
        <w:rPr>
          <w:szCs w:val="24"/>
        </w:rPr>
        <w:tab/>
      </w:r>
      <w:r w:rsidR="00C741E4" w:rsidRPr="0067778F">
        <w:rPr>
          <w:szCs w:val="24"/>
        </w:rPr>
        <w:tab/>
      </w:r>
      <w:r w:rsidR="00C741E4" w:rsidRPr="0067778F">
        <w:rPr>
          <w:szCs w:val="24"/>
        </w:rPr>
        <w:tab/>
      </w:r>
      <w:r w:rsidR="00C741E4" w:rsidRPr="0067778F">
        <w:rPr>
          <w:szCs w:val="24"/>
        </w:rPr>
        <w:tab/>
      </w:r>
      <w:r w:rsidR="00C741E4" w:rsidRPr="0067778F">
        <w:rPr>
          <w:szCs w:val="24"/>
        </w:rPr>
        <w:tab/>
      </w:r>
      <w:r w:rsidR="00C741E4" w:rsidRPr="0067778F">
        <w:rPr>
          <w:szCs w:val="24"/>
        </w:rPr>
        <w:tab/>
      </w:r>
      <w:r w:rsidR="00357478">
        <w:rPr>
          <w:szCs w:val="24"/>
        </w:rPr>
        <w:t xml:space="preserve">    </w:t>
      </w:r>
      <w:r w:rsidR="00C741E4" w:rsidRPr="0067778F">
        <w:rPr>
          <w:szCs w:val="24"/>
        </w:rPr>
        <w:t>№</w:t>
      </w:r>
      <w:r w:rsidR="00C741E4">
        <w:rPr>
          <w:szCs w:val="24"/>
        </w:rPr>
        <w:t xml:space="preserve"> </w:t>
      </w:r>
      <w:r w:rsidR="00357478">
        <w:rPr>
          <w:szCs w:val="24"/>
        </w:rPr>
        <w:t>94</w:t>
      </w:r>
      <w:r w:rsidR="00C741E4" w:rsidRPr="0067778F">
        <w:rPr>
          <w:szCs w:val="24"/>
        </w:rPr>
        <w:t xml:space="preserve"> / </w:t>
      </w:r>
      <w:r w:rsidR="00357478">
        <w:rPr>
          <w:szCs w:val="24"/>
        </w:rPr>
        <w:t>62</w:t>
      </w:r>
      <w:r w:rsidR="006C0DCD">
        <w:rPr>
          <w:szCs w:val="24"/>
        </w:rPr>
        <w:t>0</w:t>
      </w:r>
    </w:p>
    <w:p w:rsidR="00E34742" w:rsidRDefault="00E34742" w:rsidP="00E34742">
      <w:pPr>
        <w:spacing w:after="0" w:line="240" w:lineRule="auto"/>
        <w:jc w:val="center"/>
        <w:rPr>
          <w:b/>
        </w:rPr>
      </w:pPr>
      <w:bookmarkStart w:id="0" w:name="_GoBack"/>
      <w:r>
        <w:rPr>
          <w:b/>
        </w:rPr>
        <w:t>Об утверждении перечня избирательн</w:t>
      </w:r>
      <w:r w:rsidR="001C522C">
        <w:rPr>
          <w:b/>
        </w:rPr>
        <w:t>ых</w:t>
      </w:r>
      <w:r>
        <w:rPr>
          <w:b/>
        </w:rPr>
        <w:t xml:space="preserve"> участков, на которых будет применяться </w:t>
      </w:r>
      <w:r w:rsidRPr="00701B29">
        <w:rPr>
          <w:b/>
        </w:rPr>
        <w:t>технологи</w:t>
      </w:r>
      <w:r>
        <w:rPr>
          <w:b/>
        </w:rPr>
        <w:t>я</w:t>
      </w:r>
      <w:r w:rsidRPr="00701B29">
        <w:rPr>
          <w:b/>
        </w:rPr>
        <w:t xml:space="preserve">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</w:t>
      </w:r>
      <w:r>
        <w:rPr>
          <w:b/>
        </w:rPr>
        <w:t xml:space="preserve">избирательных </w:t>
      </w:r>
      <w:r w:rsidRPr="00701B29">
        <w:rPr>
          <w:b/>
        </w:rPr>
        <w:t>комиссий об</w:t>
      </w:r>
      <w:r>
        <w:rPr>
          <w:b/>
        </w:rPr>
        <w:t xml:space="preserve"> </w:t>
      </w:r>
      <w:r w:rsidRPr="00701B29">
        <w:rPr>
          <w:b/>
        </w:rPr>
        <w:t>итогах голосования в Государственную автоматизированную систему Российской Федерации «Выборы»</w:t>
      </w:r>
      <w:r w:rsidR="009920F6">
        <w:rPr>
          <w:b/>
        </w:rPr>
        <w:t xml:space="preserve"> </w:t>
      </w:r>
      <w:r w:rsidRPr="00701B29">
        <w:rPr>
          <w:b/>
        </w:rPr>
        <w:t>с использованием машиночитаемого кода на</w:t>
      </w:r>
      <w:r>
        <w:rPr>
          <w:b/>
        </w:rPr>
        <w:t xml:space="preserve"> </w:t>
      </w:r>
      <w:proofErr w:type="gramStart"/>
      <w:r w:rsidRPr="00701B29">
        <w:rPr>
          <w:b/>
        </w:rPr>
        <w:t>выборах</w:t>
      </w:r>
      <w:proofErr w:type="gramEnd"/>
      <w:r w:rsidR="00C42D56">
        <w:rPr>
          <w:b/>
        </w:rPr>
        <w:t xml:space="preserve"> назначенных </w:t>
      </w:r>
      <w:r w:rsidR="00357478">
        <w:rPr>
          <w:b/>
        </w:rPr>
        <w:t>в единый день</w:t>
      </w:r>
      <w:r w:rsidR="001C522C">
        <w:rPr>
          <w:b/>
        </w:rPr>
        <w:t xml:space="preserve"> </w:t>
      </w:r>
      <w:r w:rsidR="00357478">
        <w:rPr>
          <w:b/>
        </w:rPr>
        <w:t xml:space="preserve">голосования </w:t>
      </w:r>
      <w:r w:rsidR="001C522C">
        <w:rPr>
          <w:b/>
        </w:rPr>
        <w:t>1</w:t>
      </w:r>
      <w:r w:rsidR="005141F5">
        <w:rPr>
          <w:b/>
        </w:rPr>
        <w:t>0</w:t>
      </w:r>
      <w:r w:rsidR="0063522C">
        <w:rPr>
          <w:b/>
        </w:rPr>
        <w:t xml:space="preserve"> </w:t>
      </w:r>
      <w:r w:rsidR="00357478">
        <w:rPr>
          <w:b/>
        </w:rPr>
        <w:t>сентября</w:t>
      </w:r>
      <w:r w:rsidR="00CB58AE">
        <w:rPr>
          <w:b/>
        </w:rPr>
        <w:t xml:space="preserve"> 20</w:t>
      </w:r>
      <w:r w:rsidR="00284D94">
        <w:rPr>
          <w:b/>
        </w:rPr>
        <w:t>2</w:t>
      </w:r>
      <w:r w:rsidR="005141F5">
        <w:rPr>
          <w:b/>
        </w:rPr>
        <w:t>3</w:t>
      </w:r>
      <w:r w:rsidR="00CB58AE">
        <w:rPr>
          <w:b/>
        </w:rPr>
        <w:t xml:space="preserve"> года</w:t>
      </w:r>
    </w:p>
    <w:bookmarkEnd w:id="0"/>
    <w:p w:rsidR="00E34742" w:rsidRDefault="00E34742" w:rsidP="00E34742">
      <w:pPr>
        <w:spacing w:after="0" w:line="240" w:lineRule="auto"/>
        <w:jc w:val="both"/>
        <w:rPr>
          <w:b/>
        </w:rPr>
      </w:pPr>
    </w:p>
    <w:p w:rsidR="00E34742" w:rsidRPr="00E34742" w:rsidRDefault="00290C6C" w:rsidP="009920F6">
      <w:pPr>
        <w:spacing w:after="0" w:line="360" w:lineRule="auto"/>
        <w:ind w:right="-2" w:firstLine="708"/>
        <w:jc w:val="both"/>
      </w:pPr>
      <w:proofErr w:type="gramStart"/>
      <w:r w:rsidRPr="00290C6C">
        <w:t xml:space="preserve">В соответствии c постановлением Центральной избирательной </w:t>
      </w:r>
      <w:proofErr w:type="spellStart"/>
      <w:r w:rsidRPr="00290C6C">
        <w:t>комис</w:t>
      </w:r>
      <w:proofErr w:type="spellEnd"/>
      <w:r w:rsidRPr="00290C6C">
        <w:t>-сии Российской Федерации от 15 февраля 2017 года № 74/667-7 «О порядке применения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 (с изменениями и дополнениями), руководствуясь постановлением избирательной комиссии</w:t>
      </w:r>
      <w:proofErr w:type="gramEnd"/>
      <w:r w:rsidRPr="00290C6C">
        <w:t xml:space="preserve"> Краснодарского края от 20 июля 2023 № 60/494-7 «О применении на территории Краснодарского </w:t>
      </w:r>
      <w:proofErr w:type="gramStart"/>
      <w:r w:rsidRPr="00290C6C">
        <w:t>края технологии изготовления протоколов участковых комиссий</w:t>
      </w:r>
      <w:proofErr w:type="gramEnd"/>
      <w:r w:rsidRPr="00290C6C">
        <w:t xml:space="preserve">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</w:t>
      </w:r>
      <w:r w:rsidRPr="00290C6C">
        <w:lastRenderedPageBreak/>
        <w:t xml:space="preserve">Федерации «Выборы» с использованием машиночитаемого кода», </w:t>
      </w:r>
      <w:r w:rsidR="00E34742" w:rsidRPr="00A7151B">
        <w:t xml:space="preserve">территориальная избирательная комиссия </w:t>
      </w:r>
      <w:proofErr w:type="spellStart"/>
      <w:r w:rsidR="00E34742" w:rsidRPr="00A7151B">
        <w:t>Приморско-Ахтарская</w:t>
      </w:r>
      <w:proofErr w:type="spellEnd"/>
      <w:r w:rsidR="00E34742" w:rsidRPr="00E34742">
        <w:t xml:space="preserve"> РЕШИЛА:</w:t>
      </w:r>
    </w:p>
    <w:p w:rsidR="00E34742" w:rsidRDefault="00E34742" w:rsidP="009A4BF7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</w:pPr>
      <w:r w:rsidRPr="00E34742">
        <w:t>Утвердить избирательны</w:t>
      </w:r>
      <w:r w:rsidR="005141F5">
        <w:t>е</w:t>
      </w:r>
      <w:r w:rsidRPr="00E34742">
        <w:t xml:space="preserve"> участк</w:t>
      </w:r>
      <w:r w:rsidR="005141F5">
        <w:t>и</w:t>
      </w:r>
      <w:r w:rsidRPr="00E34742">
        <w:t>, расположенны</w:t>
      </w:r>
      <w:r w:rsidR="005141F5">
        <w:t>е</w:t>
      </w:r>
      <w:r w:rsidRPr="00E34742">
        <w:t xml:space="preserve"> на территории </w:t>
      </w:r>
      <w:proofErr w:type="spellStart"/>
      <w:r w:rsidRPr="00E34742">
        <w:t>Приморско</w:t>
      </w:r>
      <w:r w:rsidR="007B0D13">
        <w:t>-</w:t>
      </w:r>
      <w:r w:rsidRPr="00E34742">
        <w:t>Ахтарского</w:t>
      </w:r>
      <w:proofErr w:type="spellEnd"/>
      <w:r w:rsidRPr="00E34742">
        <w:t xml:space="preserve"> района, на котор</w:t>
      </w:r>
      <w:r w:rsidR="005141F5">
        <w:t>ых</w:t>
      </w:r>
      <w:r w:rsidRPr="00E34742">
        <w:t xml:space="preserve"> будет применяться  технология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на </w:t>
      </w:r>
      <w:proofErr w:type="gramStart"/>
      <w:r w:rsidRPr="00E34742">
        <w:t>выборах</w:t>
      </w:r>
      <w:proofErr w:type="gramEnd"/>
      <w:r w:rsidRPr="00E34742">
        <w:t xml:space="preserve"> </w:t>
      </w:r>
      <w:r w:rsidR="005141F5">
        <w:t xml:space="preserve">назначенных в единый день голосования </w:t>
      </w:r>
      <w:r w:rsidR="001C522C">
        <w:t>1</w:t>
      </w:r>
      <w:r w:rsidR="005141F5">
        <w:t>0</w:t>
      </w:r>
      <w:r w:rsidR="001C522C">
        <w:t xml:space="preserve"> </w:t>
      </w:r>
      <w:r w:rsidR="005141F5">
        <w:t>сентября</w:t>
      </w:r>
      <w:r w:rsidR="001C522C">
        <w:t xml:space="preserve"> 202</w:t>
      </w:r>
      <w:r w:rsidR="005141F5">
        <w:t>3</w:t>
      </w:r>
      <w:r w:rsidRPr="00E34742">
        <w:t>г.</w:t>
      </w:r>
      <w:r>
        <w:t xml:space="preserve"> (приложение).</w:t>
      </w:r>
    </w:p>
    <w:p w:rsidR="00290C6C" w:rsidRDefault="00290C6C" w:rsidP="00290C6C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</w:pPr>
      <w:r>
        <w:t xml:space="preserve">Администрации муниципального образования </w:t>
      </w:r>
      <w:proofErr w:type="spellStart"/>
      <w:r>
        <w:t>Приморско-Ахтарский</w:t>
      </w:r>
      <w:proofErr w:type="spellEnd"/>
      <w:r>
        <w:t xml:space="preserve"> район не позднее 29 августа 2023 года обеспечить участковые </w:t>
      </w:r>
      <w:proofErr w:type="gramStart"/>
      <w:r>
        <w:t>комиссии</w:t>
      </w:r>
      <w:proofErr w:type="gramEnd"/>
      <w:r>
        <w:t xml:space="preserve"> на которых будет применяться Технология, оборудованием со специальным программным обеспечением, отвечающим требованиям эксплуатационной документации для изготовления протоколов участковых комиссий об итогах голосования с машиночитаемым кодом, а также не позднее дня, предшествующего дню (первому дню) голосования (8 сентября 2023 года) – установку и подключение к сети электропитания указанного оборудования в помещениях, в которых будет производиться подсчет голосов избирателей, участников референдума.</w:t>
      </w:r>
    </w:p>
    <w:p w:rsidR="00290C6C" w:rsidRDefault="00290C6C" w:rsidP="00290C6C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</w:pPr>
      <w:r>
        <w:t xml:space="preserve">Направить настоящее решение в избирательную комиссию Краснодарского края, администрацию муниципального образования </w:t>
      </w:r>
      <w:proofErr w:type="spellStart"/>
      <w:r>
        <w:t>Приморско-Ахтарский</w:t>
      </w:r>
      <w:proofErr w:type="spellEnd"/>
      <w:r>
        <w:t>.</w:t>
      </w:r>
    </w:p>
    <w:p w:rsidR="001D5214" w:rsidRDefault="001D5214" w:rsidP="009A4BF7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</w:pPr>
      <w:r>
        <w:t xml:space="preserve">Довести информацию </w:t>
      </w:r>
      <w:r w:rsidR="000D1606">
        <w:t>до председател</w:t>
      </w:r>
      <w:r w:rsidR="005141F5">
        <w:t>ей</w:t>
      </w:r>
      <w:r w:rsidR="000D1606">
        <w:t xml:space="preserve"> участков</w:t>
      </w:r>
      <w:r w:rsidR="005141F5">
        <w:t>ых</w:t>
      </w:r>
      <w:r w:rsidR="000D1606">
        <w:t xml:space="preserve"> избирательн</w:t>
      </w:r>
      <w:r w:rsidR="005141F5">
        <w:t>ых</w:t>
      </w:r>
      <w:r w:rsidR="000D1606">
        <w:t xml:space="preserve"> </w:t>
      </w:r>
      <w:proofErr w:type="gramStart"/>
      <w:r w:rsidR="000D1606">
        <w:t>комисси</w:t>
      </w:r>
      <w:r w:rsidR="005141F5">
        <w:t>й</w:t>
      </w:r>
      <w:proofErr w:type="gramEnd"/>
      <w:r w:rsidR="001C522C">
        <w:t xml:space="preserve"> </w:t>
      </w:r>
      <w:r w:rsidR="000D1606">
        <w:t>на котор</w:t>
      </w:r>
      <w:r w:rsidR="005141F5">
        <w:t>ых</w:t>
      </w:r>
      <w:r w:rsidR="000D1606">
        <w:t xml:space="preserve"> будет </w:t>
      </w:r>
      <w:r w:rsidR="000D1606" w:rsidRPr="00E34742">
        <w:t xml:space="preserve">применяться  технология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</w:t>
      </w:r>
      <w:r w:rsidR="000D1606" w:rsidRPr="00E34742">
        <w:lastRenderedPageBreak/>
        <w:t>систему Российской Федерации «Выборы» с использованием машиночитаемого кода</w:t>
      </w:r>
      <w:r w:rsidR="00290C6C">
        <w:t xml:space="preserve"> для информации и использования в работе</w:t>
      </w:r>
      <w:r w:rsidR="00284D94">
        <w:t>.</w:t>
      </w:r>
    </w:p>
    <w:p w:rsidR="005141F5" w:rsidRPr="005141F5" w:rsidRDefault="005141F5" w:rsidP="00290C6C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bCs/>
        </w:rPr>
      </w:pPr>
      <w:proofErr w:type="gramStart"/>
      <w:r w:rsidRPr="005141F5">
        <w:rPr>
          <w:bCs/>
        </w:rPr>
        <w:t>Разместить</w:t>
      </w:r>
      <w:proofErr w:type="gramEnd"/>
      <w:r w:rsidRPr="005141F5">
        <w:rPr>
          <w:bCs/>
        </w:rPr>
        <w:t xml:space="preserve"> настоящее решение на странице территориальной избирательной комиссии </w:t>
      </w:r>
      <w:proofErr w:type="spellStart"/>
      <w:r w:rsidRPr="005141F5">
        <w:rPr>
          <w:bCs/>
        </w:rPr>
        <w:t>Приморско-Ахтарская</w:t>
      </w:r>
      <w:proofErr w:type="spellEnd"/>
      <w:r w:rsidRPr="005141F5">
        <w:rPr>
          <w:bCs/>
        </w:rPr>
        <w:t xml:space="preserve"> в информационно-телекоммуникационной сети «Интернет».</w:t>
      </w:r>
    </w:p>
    <w:p w:rsidR="005141F5" w:rsidRPr="005141F5" w:rsidRDefault="005141F5" w:rsidP="00290C6C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bCs/>
        </w:rPr>
      </w:pPr>
      <w:r w:rsidRPr="005141F5">
        <w:rPr>
          <w:bCs/>
        </w:rPr>
        <w:t xml:space="preserve">Возложить </w:t>
      </w:r>
      <w:proofErr w:type="gramStart"/>
      <w:r w:rsidRPr="005141F5">
        <w:rPr>
          <w:bCs/>
        </w:rPr>
        <w:t>контроль за</w:t>
      </w:r>
      <w:proofErr w:type="gramEnd"/>
      <w:r w:rsidRPr="005141F5">
        <w:rPr>
          <w:bCs/>
        </w:rPr>
        <w:t xml:space="preserve"> выполнением пункта 3 настоящего решения на секретаря территориальной избирательной комиссии </w:t>
      </w:r>
      <w:proofErr w:type="spellStart"/>
      <w:r w:rsidRPr="005141F5">
        <w:rPr>
          <w:bCs/>
        </w:rPr>
        <w:t>Приморско-Ахтарская</w:t>
      </w:r>
      <w:proofErr w:type="spellEnd"/>
      <w:r w:rsidRPr="005141F5">
        <w:rPr>
          <w:bCs/>
        </w:rPr>
        <w:t xml:space="preserve"> Рыжкову В.В. </w:t>
      </w:r>
    </w:p>
    <w:p w:rsidR="005141F5" w:rsidRPr="00193B7F" w:rsidRDefault="005141F5" w:rsidP="00357478">
      <w:pPr>
        <w:pStyle w:val="a3"/>
        <w:spacing w:after="0" w:line="360" w:lineRule="auto"/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5141F5" w:rsidRPr="00065F70" w:rsidTr="0018051F">
        <w:tc>
          <w:tcPr>
            <w:tcW w:w="3510" w:type="dxa"/>
          </w:tcPr>
          <w:p w:rsidR="005141F5" w:rsidRPr="00065F70" w:rsidRDefault="005141F5" w:rsidP="0018051F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</w:rPr>
            </w:pPr>
            <w:r w:rsidRPr="00065F70">
              <w:rPr>
                <w:bCs/>
              </w:rPr>
              <w:t>Председатель</w:t>
            </w:r>
          </w:p>
          <w:p w:rsidR="005141F5" w:rsidRPr="00065F70" w:rsidRDefault="005141F5" w:rsidP="0018051F">
            <w:pPr>
              <w:spacing w:after="0" w:line="240" w:lineRule="auto"/>
              <w:jc w:val="center"/>
              <w:rPr>
                <w:bCs/>
              </w:rPr>
            </w:pPr>
            <w:r w:rsidRPr="00065F70">
              <w:rPr>
                <w:bCs/>
              </w:rPr>
              <w:t>территориальной избирательной комиссии</w:t>
            </w:r>
          </w:p>
        </w:tc>
        <w:tc>
          <w:tcPr>
            <w:tcW w:w="3670" w:type="dxa"/>
          </w:tcPr>
          <w:p w:rsidR="005141F5" w:rsidRPr="00065F70" w:rsidRDefault="005141F5" w:rsidP="0018051F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390" w:type="dxa"/>
            <w:vAlign w:val="center"/>
          </w:tcPr>
          <w:p w:rsidR="005141F5" w:rsidRPr="00065F70" w:rsidRDefault="005141F5" w:rsidP="0018051F">
            <w:pPr>
              <w:spacing w:after="0" w:line="240" w:lineRule="auto"/>
              <w:jc w:val="center"/>
              <w:rPr>
                <w:bCs/>
              </w:rPr>
            </w:pPr>
            <w:r w:rsidRPr="00065F70">
              <w:rPr>
                <w:bCs/>
              </w:rPr>
              <w:t xml:space="preserve">Н.В. </w:t>
            </w:r>
            <w:proofErr w:type="spellStart"/>
            <w:r w:rsidRPr="00065F70">
              <w:rPr>
                <w:bCs/>
              </w:rPr>
              <w:t>Гужевская</w:t>
            </w:r>
            <w:proofErr w:type="spellEnd"/>
          </w:p>
        </w:tc>
      </w:tr>
      <w:tr w:rsidR="005141F5" w:rsidRPr="00065F70" w:rsidTr="0018051F">
        <w:tc>
          <w:tcPr>
            <w:tcW w:w="3510" w:type="dxa"/>
          </w:tcPr>
          <w:p w:rsidR="005141F5" w:rsidRPr="00065F70" w:rsidRDefault="005141F5" w:rsidP="0018051F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670" w:type="dxa"/>
          </w:tcPr>
          <w:p w:rsidR="005141F5" w:rsidRPr="00065F70" w:rsidRDefault="005141F5" w:rsidP="0018051F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390" w:type="dxa"/>
          </w:tcPr>
          <w:p w:rsidR="005141F5" w:rsidRPr="00065F70" w:rsidRDefault="005141F5" w:rsidP="0018051F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5141F5" w:rsidRPr="00065F70" w:rsidTr="0018051F">
        <w:tc>
          <w:tcPr>
            <w:tcW w:w="3510" w:type="dxa"/>
            <w:hideMark/>
          </w:tcPr>
          <w:p w:rsidR="005141F5" w:rsidRPr="00065F70" w:rsidRDefault="005141F5" w:rsidP="0018051F">
            <w:pPr>
              <w:spacing w:after="0" w:line="240" w:lineRule="auto"/>
              <w:jc w:val="center"/>
              <w:rPr>
                <w:bCs/>
              </w:rPr>
            </w:pPr>
            <w:r w:rsidRPr="00065F70">
              <w:rPr>
                <w:bCs/>
              </w:rPr>
              <w:t>Секретарь</w:t>
            </w:r>
          </w:p>
          <w:p w:rsidR="005141F5" w:rsidRPr="00065F70" w:rsidRDefault="005141F5" w:rsidP="0018051F">
            <w:pPr>
              <w:spacing w:after="0" w:line="240" w:lineRule="auto"/>
              <w:jc w:val="center"/>
              <w:rPr>
                <w:bCs/>
              </w:rPr>
            </w:pPr>
            <w:r w:rsidRPr="00065F70">
              <w:rPr>
                <w:bCs/>
              </w:rPr>
              <w:t>территориальной избирательной комиссии</w:t>
            </w:r>
          </w:p>
        </w:tc>
        <w:tc>
          <w:tcPr>
            <w:tcW w:w="3670" w:type="dxa"/>
          </w:tcPr>
          <w:p w:rsidR="005141F5" w:rsidRPr="00065F70" w:rsidRDefault="005141F5" w:rsidP="0018051F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390" w:type="dxa"/>
            <w:vAlign w:val="center"/>
          </w:tcPr>
          <w:p w:rsidR="005141F5" w:rsidRPr="00065F70" w:rsidRDefault="005141F5" w:rsidP="0018051F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В.В. Рыжкова</w:t>
            </w:r>
          </w:p>
        </w:tc>
      </w:tr>
    </w:tbl>
    <w:p w:rsidR="009920F6" w:rsidRDefault="009920F6" w:rsidP="00C741E4">
      <w:pPr>
        <w:tabs>
          <w:tab w:val="left" w:pos="8511"/>
        </w:tabs>
        <w:spacing w:after="0" w:line="360" w:lineRule="auto"/>
        <w:ind w:firstLine="851"/>
        <w:jc w:val="right"/>
        <w:rPr>
          <w:rFonts w:cs="Tahoma"/>
          <w:szCs w:val="24"/>
          <w:lang w:eastAsia="ru-RU"/>
        </w:rPr>
      </w:pPr>
    </w:p>
    <w:p w:rsidR="009920F6" w:rsidRDefault="009920F6" w:rsidP="00C741E4">
      <w:pPr>
        <w:tabs>
          <w:tab w:val="left" w:pos="8511"/>
        </w:tabs>
        <w:spacing w:after="0" w:line="360" w:lineRule="auto"/>
        <w:ind w:firstLine="851"/>
        <w:jc w:val="right"/>
        <w:rPr>
          <w:rFonts w:cs="Tahoma"/>
          <w:szCs w:val="24"/>
          <w:lang w:eastAsia="ru-RU"/>
        </w:rPr>
      </w:pPr>
    </w:p>
    <w:p w:rsidR="009920F6" w:rsidRDefault="009920F6" w:rsidP="00C741E4">
      <w:pPr>
        <w:tabs>
          <w:tab w:val="left" w:pos="8511"/>
        </w:tabs>
        <w:spacing w:after="0" w:line="360" w:lineRule="auto"/>
        <w:ind w:firstLine="851"/>
        <w:jc w:val="right"/>
        <w:rPr>
          <w:rFonts w:cs="Tahoma"/>
          <w:szCs w:val="24"/>
          <w:lang w:eastAsia="ru-RU"/>
        </w:rPr>
      </w:pPr>
    </w:p>
    <w:p w:rsidR="009920F6" w:rsidRDefault="009920F6" w:rsidP="00C741E4">
      <w:pPr>
        <w:tabs>
          <w:tab w:val="left" w:pos="8511"/>
        </w:tabs>
        <w:spacing w:after="0" w:line="360" w:lineRule="auto"/>
        <w:ind w:firstLine="851"/>
        <w:jc w:val="right"/>
        <w:rPr>
          <w:rFonts w:cs="Tahoma"/>
          <w:szCs w:val="24"/>
          <w:lang w:eastAsia="ru-RU"/>
        </w:rPr>
      </w:pPr>
    </w:p>
    <w:p w:rsidR="009920F6" w:rsidRDefault="009920F6" w:rsidP="00C741E4">
      <w:pPr>
        <w:tabs>
          <w:tab w:val="left" w:pos="8511"/>
        </w:tabs>
        <w:spacing w:after="0" w:line="360" w:lineRule="auto"/>
        <w:ind w:firstLine="851"/>
        <w:jc w:val="right"/>
        <w:rPr>
          <w:rFonts w:cs="Tahoma"/>
          <w:szCs w:val="24"/>
          <w:lang w:eastAsia="ru-RU"/>
        </w:rPr>
      </w:pPr>
    </w:p>
    <w:p w:rsidR="00290C6C" w:rsidRDefault="00290C6C" w:rsidP="00C741E4">
      <w:pPr>
        <w:tabs>
          <w:tab w:val="left" w:pos="8511"/>
        </w:tabs>
        <w:spacing w:after="0" w:line="360" w:lineRule="auto"/>
        <w:ind w:firstLine="851"/>
        <w:jc w:val="right"/>
        <w:rPr>
          <w:rFonts w:cs="Tahoma"/>
          <w:szCs w:val="24"/>
          <w:lang w:eastAsia="ru-RU"/>
        </w:rPr>
      </w:pPr>
    </w:p>
    <w:p w:rsidR="00290C6C" w:rsidRDefault="00290C6C" w:rsidP="00C741E4">
      <w:pPr>
        <w:tabs>
          <w:tab w:val="left" w:pos="8511"/>
        </w:tabs>
        <w:spacing w:after="0" w:line="360" w:lineRule="auto"/>
        <w:ind w:firstLine="851"/>
        <w:jc w:val="right"/>
        <w:rPr>
          <w:rFonts w:cs="Tahoma"/>
          <w:szCs w:val="24"/>
          <w:lang w:eastAsia="ru-RU"/>
        </w:rPr>
      </w:pPr>
    </w:p>
    <w:p w:rsidR="00290C6C" w:rsidRDefault="00290C6C" w:rsidP="00C741E4">
      <w:pPr>
        <w:tabs>
          <w:tab w:val="left" w:pos="8511"/>
        </w:tabs>
        <w:spacing w:after="0" w:line="360" w:lineRule="auto"/>
        <w:ind w:firstLine="851"/>
        <w:jc w:val="right"/>
        <w:rPr>
          <w:rFonts w:cs="Tahoma"/>
          <w:szCs w:val="24"/>
          <w:lang w:eastAsia="ru-RU"/>
        </w:rPr>
      </w:pPr>
    </w:p>
    <w:p w:rsidR="00290C6C" w:rsidRDefault="00290C6C" w:rsidP="00C741E4">
      <w:pPr>
        <w:tabs>
          <w:tab w:val="left" w:pos="8511"/>
        </w:tabs>
        <w:spacing w:after="0" w:line="360" w:lineRule="auto"/>
        <w:ind w:firstLine="851"/>
        <w:jc w:val="right"/>
        <w:rPr>
          <w:rFonts w:cs="Tahoma"/>
          <w:szCs w:val="24"/>
          <w:lang w:eastAsia="ru-RU"/>
        </w:rPr>
      </w:pPr>
    </w:p>
    <w:p w:rsidR="00290C6C" w:rsidRDefault="00290C6C" w:rsidP="00C741E4">
      <w:pPr>
        <w:tabs>
          <w:tab w:val="left" w:pos="8511"/>
        </w:tabs>
        <w:spacing w:after="0" w:line="360" w:lineRule="auto"/>
        <w:ind w:firstLine="851"/>
        <w:jc w:val="right"/>
        <w:rPr>
          <w:rFonts w:cs="Tahoma"/>
          <w:szCs w:val="24"/>
          <w:lang w:eastAsia="ru-RU"/>
        </w:rPr>
      </w:pPr>
    </w:p>
    <w:p w:rsidR="00290C6C" w:rsidRDefault="00290C6C" w:rsidP="00C741E4">
      <w:pPr>
        <w:tabs>
          <w:tab w:val="left" w:pos="8511"/>
        </w:tabs>
        <w:spacing w:after="0" w:line="360" w:lineRule="auto"/>
        <w:ind w:firstLine="851"/>
        <w:jc w:val="right"/>
        <w:rPr>
          <w:rFonts w:cs="Tahoma"/>
          <w:szCs w:val="24"/>
          <w:lang w:eastAsia="ru-RU"/>
        </w:rPr>
      </w:pPr>
    </w:p>
    <w:p w:rsidR="00290C6C" w:rsidRDefault="00290C6C" w:rsidP="00C741E4">
      <w:pPr>
        <w:tabs>
          <w:tab w:val="left" w:pos="8511"/>
        </w:tabs>
        <w:spacing w:after="0" w:line="360" w:lineRule="auto"/>
        <w:ind w:firstLine="851"/>
        <w:jc w:val="right"/>
        <w:rPr>
          <w:rFonts w:cs="Tahoma"/>
          <w:szCs w:val="24"/>
          <w:lang w:eastAsia="ru-RU"/>
        </w:rPr>
      </w:pPr>
    </w:p>
    <w:p w:rsidR="00290C6C" w:rsidRDefault="00290C6C" w:rsidP="00C741E4">
      <w:pPr>
        <w:tabs>
          <w:tab w:val="left" w:pos="8511"/>
        </w:tabs>
        <w:spacing w:after="0" w:line="360" w:lineRule="auto"/>
        <w:ind w:firstLine="851"/>
        <w:jc w:val="right"/>
        <w:rPr>
          <w:rFonts w:cs="Tahoma"/>
          <w:szCs w:val="24"/>
          <w:lang w:eastAsia="ru-RU"/>
        </w:rPr>
      </w:pPr>
    </w:p>
    <w:p w:rsidR="00290C6C" w:rsidRDefault="00290C6C" w:rsidP="00C741E4">
      <w:pPr>
        <w:tabs>
          <w:tab w:val="left" w:pos="8511"/>
        </w:tabs>
        <w:spacing w:after="0" w:line="360" w:lineRule="auto"/>
        <w:ind w:firstLine="851"/>
        <w:jc w:val="right"/>
        <w:rPr>
          <w:rFonts w:cs="Tahoma"/>
          <w:szCs w:val="24"/>
          <w:lang w:eastAsia="ru-RU"/>
        </w:rPr>
      </w:pPr>
    </w:p>
    <w:p w:rsidR="000D1606" w:rsidRDefault="00C741E4" w:rsidP="009920F6">
      <w:pPr>
        <w:tabs>
          <w:tab w:val="left" w:pos="8511"/>
        </w:tabs>
        <w:spacing w:after="0" w:line="360" w:lineRule="auto"/>
        <w:ind w:firstLine="6521"/>
        <w:jc w:val="both"/>
        <w:rPr>
          <w:rFonts w:cs="Tahoma"/>
          <w:szCs w:val="24"/>
          <w:lang w:eastAsia="ru-RU"/>
        </w:rPr>
      </w:pPr>
      <w:r>
        <w:rPr>
          <w:rFonts w:cs="Tahoma"/>
          <w:szCs w:val="24"/>
          <w:lang w:eastAsia="ru-RU"/>
        </w:rPr>
        <w:lastRenderedPageBreak/>
        <w:t xml:space="preserve">ПРИЛОЖЕНИЕ </w:t>
      </w:r>
    </w:p>
    <w:p w:rsidR="00C741E4" w:rsidRDefault="00C741E4" w:rsidP="00C741E4">
      <w:pPr>
        <w:tabs>
          <w:tab w:val="left" w:pos="8511"/>
        </w:tabs>
        <w:spacing w:after="0" w:line="240" w:lineRule="auto"/>
        <w:ind w:firstLine="851"/>
        <w:jc w:val="both"/>
        <w:rPr>
          <w:rFonts w:cs="Tahoma"/>
          <w:szCs w:val="24"/>
          <w:lang w:eastAsia="ru-RU"/>
        </w:rPr>
      </w:pPr>
      <w:r>
        <w:rPr>
          <w:rFonts w:cs="Tahoma"/>
          <w:szCs w:val="24"/>
          <w:lang w:eastAsia="ru-RU"/>
        </w:rPr>
        <w:t xml:space="preserve">                                                                 к решению </w:t>
      </w:r>
      <w:proofErr w:type="gramStart"/>
      <w:r>
        <w:rPr>
          <w:rFonts w:cs="Tahoma"/>
          <w:szCs w:val="24"/>
          <w:lang w:eastAsia="ru-RU"/>
        </w:rPr>
        <w:t>территориальной</w:t>
      </w:r>
      <w:proofErr w:type="gramEnd"/>
      <w:r>
        <w:rPr>
          <w:rFonts w:cs="Tahoma"/>
          <w:szCs w:val="24"/>
          <w:lang w:eastAsia="ru-RU"/>
        </w:rPr>
        <w:t xml:space="preserve"> </w:t>
      </w:r>
    </w:p>
    <w:p w:rsidR="00C741E4" w:rsidRDefault="00C741E4" w:rsidP="00C741E4">
      <w:pPr>
        <w:tabs>
          <w:tab w:val="left" w:pos="8511"/>
        </w:tabs>
        <w:spacing w:after="0" w:line="240" w:lineRule="auto"/>
        <w:ind w:firstLine="851"/>
        <w:jc w:val="both"/>
        <w:rPr>
          <w:rFonts w:cs="Tahoma"/>
          <w:szCs w:val="24"/>
          <w:lang w:eastAsia="ru-RU"/>
        </w:rPr>
      </w:pPr>
      <w:r>
        <w:rPr>
          <w:rFonts w:cs="Tahoma"/>
          <w:szCs w:val="24"/>
          <w:lang w:eastAsia="ru-RU"/>
        </w:rPr>
        <w:t xml:space="preserve">                                                                 </w:t>
      </w:r>
      <w:r w:rsidR="001C522C">
        <w:rPr>
          <w:rFonts w:cs="Tahoma"/>
          <w:szCs w:val="24"/>
          <w:lang w:eastAsia="ru-RU"/>
        </w:rPr>
        <w:t xml:space="preserve">    </w:t>
      </w:r>
      <w:r>
        <w:rPr>
          <w:rFonts w:cs="Tahoma"/>
          <w:szCs w:val="24"/>
          <w:lang w:eastAsia="ru-RU"/>
        </w:rPr>
        <w:t>избирательной комиссии</w:t>
      </w:r>
    </w:p>
    <w:p w:rsidR="00C741E4" w:rsidRDefault="00C741E4" w:rsidP="00C741E4">
      <w:pPr>
        <w:tabs>
          <w:tab w:val="left" w:pos="8511"/>
        </w:tabs>
        <w:spacing w:after="0" w:line="240" w:lineRule="auto"/>
        <w:ind w:firstLine="851"/>
        <w:jc w:val="both"/>
        <w:rPr>
          <w:rFonts w:cs="Tahoma"/>
          <w:szCs w:val="24"/>
          <w:lang w:eastAsia="ru-RU"/>
        </w:rPr>
      </w:pPr>
      <w:r>
        <w:rPr>
          <w:rFonts w:cs="Tahoma"/>
          <w:szCs w:val="24"/>
          <w:lang w:eastAsia="ru-RU"/>
        </w:rPr>
        <w:t xml:space="preserve">                                                                 </w:t>
      </w:r>
      <w:r w:rsidR="001C522C">
        <w:rPr>
          <w:rFonts w:cs="Tahoma"/>
          <w:szCs w:val="24"/>
          <w:lang w:eastAsia="ru-RU"/>
        </w:rPr>
        <w:t xml:space="preserve">      </w:t>
      </w:r>
      <w:r>
        <w:rPr>
          <w:rFonts w:cs="Tahoma"/>
          <w:szCs w:val="24"/>
          <w:lang w:eastAsia="ru-RU"/>
        </w:rPr>
        <w:t>Приморско-Ахтарская</w:t>
      </w:r>
    </w:p>
    <w:p w:rsidR="00C741E4" w:rsidRDefault="00C741E4" w:rsidP="00C741E4">
      <w:pPr>
        <w:tabs>
          <w:tab w:val="left" w:pos="8511"/>
        </w:tabs>
        <w:spacing w:after="0" w:line="240" w:lineRule="auto"/>
        <w:ind w:firstLine="851"/>
        <w:jc w:val="both"/>
        <w:rPr>
          <w:rFonts w:cs="Tahoma"/>
          <w:szCs w:val="24"/>
          <w:lang w:eastAsia="ru-RU"/>
        </w:rPr>
      </w:pPr>
      <w:r>
        <w:rPr>
          <w:rFonts w:cs="Tahoma"/>
          <w:szCs w:val="24"/>
          <w:lang w:eastAsia="ru-RU"/>
        </w:rPr>
        <w:t xml:space="preserve">                                                                </w:t>
      </w:r>
      <w:r w:rsidR="001C522C">
        <w:rPr>
          <w:rFonts w:cs="Tahoma"/>
          <w:szCs w:val="24"/>
          <w:lang w:eastAsia="ru-RU"/>
        </w:rPr>
        <w:t xml:space="preserve"> </w:t>
      </w:r>
      <w:r>
        <w:rPr>
          <w:rFonts w:cs="Tahoma"/>
          <w:szCs w:val="24"/>
          <w:lang w:eastAsia="ru-RU"/>
        </w:rPr>
        <w:t xml:space="preserve"> от </w:t>
      </w:r>
      <w:r w:rsidR="001C522C">
        <w:rPr>
          <w:rFonts w:cs="Tahoma"/>
          <w:szCs w:val="24"/>
          <w:lang w:eastAsia="ru-RU"/>
        </w:rPr>
        <w:t>0</w:t>
      </w:r>
      <w:r w:rsidR="00357478">
        <w:rPr>
          <w:rFonts w:cs="Tahoma"/>
          <w:szCs w:val="24"/>
          <w:lang w:eastAsia="ru-RU"/>
        </w:rPr>
        <w:t>4</w:t>
      </w:r>
      <w:r w:rsidR="00347F80">
        <w:rPr>
          <w:rFonts w:cs="Tahoma"/>
          <w:szCs w:val="24"/>
          <w:lang w:eastAsia="ru-RU"/>
        </w:rPr>
        <w:t xml:space="preserve"> </w:t>
      </w:r>
      <w:r w:rsidR="00357478">
        <w:rPr>
          <w:rFonts w:cs="Tahoma"/>
          <w:szCs w:val="24"/>
          <w:lang w:eastAsia="ru-RU"/>
        </w:rPr>
        <w:t>августа</w:t>
      </w:r>
      <w:r w:rsidR="00347F80">
        <w:rPr>
          <w:rFonts w:cs="Tahoma"/>
          <w:szCs w:val="24"/>
          <w:lang w:eastAsia="ru-RU"/>
        </w:rPr>
        <w:t xml:space="preserve"> 20</w:t>
      </w:r>
      <w:r w:rsidR="00284D94">
        <w:rPr>
          <w:rFonts w:cs="Tahoma"/>
          <w:szCs w:val="24"/>
          <w:lang w:eastAsia="ru-RU"/>
        </w:rPr>
        <w:t>2</w:t>
      </w:r>
      <w:r w:rsidR="00357478">
        <w:rPr>
          <w:rFonts w:cs="Tahoma"/>
          <w:szCs w:val="24"/>
          <w:lang w:eastAsia="ru-RU"/>
        </w:rPr>
        <w:t>3</w:t>
      </w:r>
      <w:r w:rsidR="00347F80">
        <w:rPr>
          <w:rFonts w:cs="Tahoma"/>
          <w:szCs w:val="24"/>
          <w:lang w:eastAsia="ru-RU"/>
        </w:rPr>
        <w:t xml:space="preserve"> г. № </w:t>
      </w:r>
      <w:r w:rsidR="00357478">
        <w:rPr>
          <w:rFonts w:cs="Tahoma"/>
          <w:szCs w:val="24"/>
          <w:lang w:eastAsia="ru-RU"/>
        </w:rPr>
        <w:t>94</w:t>
      </w:r>
      <w:r w:rsidR="00347F80">
        <w:rPr>
          <w:rFonts w:cs="Tahoma"/>
          <w:szCs w:val="24"/>
          <w:lang w:eastAsia="ru-RU"/>
        </w:rPr>
        <w:t>/</w:t>
      </w:r>
      <w:r w:rsidR="00357478">
        <w:rPr>
          <w:rFonts w:cs="Tahoma"/>
          <w:szCs w:val="24"/>
          <w:lang w:eastAsia="ru-RU"/>
        </w:rPr>
        <w:t>62</w:t>
      </w:r>
      <w:r w:rsidR="006C0DCD">
        <w:rPr>
          <w:rFonts w:cs="Tahoma"/>
          <w:szCs w:val="24"/>
          <w:lang w:eastAsia="ru-RU"/>
        </w:rPr>
        <w:t>0</w:t>
      </w:r>
    </w:p>
    <w:p w:rsidR="00712266" w:rsidRDefault="00712266" w:rsidP="00347F80">
      <w:pPr>
        <w:pStyle w:val="a3"/>
        <w:spacing w:after="0" w:line="240" w:lineRule="auto"/>
        <w:ind w:left="0"/>
        <w:jc w:val="center"/>
      </w:pPr>
    </w:p>
    <w:p w:rsidR="00347F80" w:rsidRDefault="00347F80" w:rsidP="00A7151B">
      <w:pPr>
        <w:pStyle w:val="a3"/>
        <w:spacing w:after="0" w:line="240" w:lineRule="auto"/>
        <w:ind w:left="0"/>
        <w:jc w:val="center"/>
      </w:pPr>
      <w:r>
        <w:t>Список</w:t>
      </w:r>
    </w:p>
    <w:p w:rsidR="001C522C" w:rsidRDefault="00347F80" w:rsidP="00357478">
      <w:pPr>
        <w:pStyle w:val="a3"/>
        <w:spacing w:after="0" w:line="240" w:lineRule="auto"/>
        <w:ind w:left="0"/>
        <w:jc w:val="center"/>
      </w:pPr>
      <w:r w:rsidRPr="00E34742">
        <w:t>избирательны</w:t>
      </w:r>
      <w:r>
        <w:t>х</w:t>
      </w:r>
      <w:r w:rsidRPr="00E34742">
        <w:t xml:space="preserve"> участк</w:t>
      </w:r>
      <w:r>
        <w:t xml:space="preserve">ов, </w:t>
      </w:r>
      <w:r w:rsidRPr="00E34742">
        <w:t xml:space="preserve">на которых будет применяться  технология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на </w:t>
      </w:r>
      <w:proofErr w:type="gramStart"/>
      <w:r w:rsidRPr="00E34742">
        <w:t>выборах</w:t>
      </w:r>
      <w:proofErr w:type="gramEnd"/>
      <w:r w:rsidRPr="00E34742">
        <w:t xml:space="preserve"> </w:t>
      </w:r>
      <w:r w:rsidR="00357478" w:rsidRPr="00357478">
        <w:t>назначенных в единый день голосования 10 сентября 2023 года</w:t>
      </w:r>
    </w:p>
    <w:p w:rsidR="00357478" w:rsidRDefault="00357478" w:rsidP="00357478">
      <w:pPr>
        <w:pStyle w:val="a3"/>
        <w:spacing w:after="0" w:line="240" w:lineRule="auto"/>
        <w:ind w:left="0"/>
        <w:jc w:val="center"/>
        <w:rPr>
          <w:rFonts w:cs="Tahoma"/>
          <w:szCs w:val="24"/>
          <w:lang w:eastAsia="ru-RU"/>
        </w:rPr>
      </w:pPr>
    </w:p>
    <w:tbl>
      <w:tblPr>
        <w:tblW w:w="9571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020"/>
        <w:gridCol w:w="1171"/>
        <w:gridCol w:w="5430"/>
        <w:gridCol w:w="1950"/>
      </w:tblGrid>
      <w:tr w:rsidR="00347F80" w:rsidRPr="00AD37A4" w:rsidTr="0099124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7F80" w:rsidRPr="00AD37A4" w:rsidRDefault="00347F80" w:rsidP="004067D4">
            <w:pPr>
              <w:spacing w:after="0" w:line="240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  <w:r>
              <w:rPr>
                <w:rFonts w:eastAsia="Calibri"/>
                <w:b/>
                <w:color w:val="00000A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Calibri"/>
                <w:b/>
                <w:color w:val="00000A"/>
                <w:sz w:val="24"/>
                <w:szCs w:val="24"/>
              </w:rPr>
              <w:t>п</w:t>
            </w:r>
            <w:proofErr w:type="gramEnd"/>
            <w:r>
              <w:rPr>
                <w:rFonts w:eastAsia="Calibri"/>
                <w:b/>
                <w:color w:val="00000A"/>
                <w:sz w:val="24"/>
                <w:szCs w:val="24"/>
              </w:rPr>
              <w:t>/п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4067D4">
            <w:pPr>
              <w:spacing w:after="0" w:line="240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b/>
                <w:color w:val="00000A"/>
                <w:sz w:val="24"/>
                <w:szCs w:val="24"/>
              </w:rPr>
              <w:t>Номер УИК</w:t>
            </w:r>
          </w:p>
        </w:tc>
        <w:tc>
          <w:tcPr>
            <w:tcW w:w="5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4067D4">
            <w:pPr>
              <w:spacing w:after="0" w:line="240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b/>
                <w:color w:val="00000A"/>
                <w:sz w:val="24"/>
                <w:szCs w:val="24"/>
              </w:rPr>
              <w:t>Адрес участковой избирательной комиссии, с указанием поселения (наименование организации, расположенной в здании)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47F80" w:rsidRPr="00AD37A4" w:rsidRDefault="00347F80" w:rsidP="004067D4">
            <w:pPr>
              <w:spacing w:after="0" w:line="240" w:lineRule="auto"/>
              <w:jc w:val="center"/>
              <w:rPr>
                <w:rFonts w:eastAsia="Calibri"/>
                <w:b/>
                <w:color w:val="00000A"/>
                <w:sz w:val="24"/>
                <w:szCs w:val="24"/>
              </w:rPr>
            </w:pPr>
            <w:r w:rsidRPr="00AD37A4">
              <w:rPr>
                <w:rFonts w:eastAsia="Calibri"/>
                <w:b/>
                <w:color w:val="00000A"/>
                <w:sz w:val="24"/>
                <w:szCs w:val="24"/>
              </w:rPr>
              <w:t>Количество избирателей на избирательном участке</w:t>
            </w:r>
          </w:p>
        </w:tc>
      </w:tr>
      <w:tr w:rsidR="00991240" w:rsidRPr="00991240" w:rsidTr="0099124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1240" w:rsidRPr="00991240" w:rsidRDefault="00991240" w:rsidP="0099124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Calibri"/>
                <w:color w:val="00000A"/>
              </w:rPr>
            </w:pP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1240" w:rsidRPr="00991240" w:rsidRDefault="00991240" w:rsidP="00991240">
            <w:pPr>
              <w:spacing w:after="0" w:line="240" w:lineRule="auto"/>
              <w:jc w:val="center"/>
              <w:rPr>
                <w:rFonts w:eastAsia="Calibri"/>
                <w:color w:val="00000A"/>
              </w:rPr>
            </w:pPr>
            <w:r w:rsidRPr="00991240">
              <w:rPr>
                <w:rFonts w:eastAsia="Calibri"/>
                <w:color w:val="00000A"/>
              </w:rPr>
              <w:t>4001</w:t>
            </w:r>
          </w:p>
        </w:tc>
        <w:tc>
          <w:tcPr>
            <w:tcW w:w="5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1240" w:rsidRPr="00991240" w:rsidRDefault="00991240" w:rsidP="00991240">
            <w:pPr>
              <w:spacing w:after="0" w:line="240" w:lineRule="auto"/>
              <w:jc w:val="both"/>
            </w:pPr>
            <w:r w:rsidRPr="00991240">
              <w:t>МБУ СДК х. Садки,  ул. Чапаева, д. 95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1240" w:rsidRPr="00362B49" w:rsidRDefault="00991240" w:rsidP="00991240">
            <w:pPr>
              <w:spacing w:after="0" w:line="240" w:lineRule="auto"/>
              <w:jc w:val="center"/>
              <w:rPr>
                <w:rFonts w:eastAsia="Calibri"/>
                <w:color w:val="00000A"/>
              </w:rPr>
            </w:pPr>
            <w:r w:rsidRPr="00362B49">
              <w:rPr>
                <w:rFonts w:eastAsia="Calibri"/>
                <w:color w:val="00000A"/>
              </w:rPr>
              <w:t>1036</w:t>
            </w:r>
          </w:p>
        </w:tc>
      </w:tr>
      <w:tr w:rsidR="00991240" w:rsidRPr="00991240" w:rsidTr="0099124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1240" w:rsidRPr="00991240" w:rsidRDefault="00991240" w:rsidP="0099124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Calibri"/>
                <w:color w:val="00000A"/>
              </w:rPr>
            </w:pP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1240" w:rsidRPr="00991240" w:rsidRDefault="00991240" w:rsidP="00991240">
            <w:pPr>
              <w:spacing w:after="0" w:line="240" w:lineRule="auto"/>
              <w:jc w:val="center"/>
              <w:rPr>
                <w:rFonts w:eastAsia="Calibri"/>
                <w:color w:val="00000A"/>
              </w:rPr>
            </w:pPr>
            <w:r w:rsidRPr="00991240">
              <w:rPr>
                <w:rFonts w:eastAsia="Calibri"/>
                <w:color w:val="00000A"/>
              </w:rPr>
              <w:t>4002</w:t>
            </w:r>
          </w:p>
        </w:tc>
        <w:tc>
          <w:tcPr>
            <w:tcW w:w="5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1240" w:rsidRPr="00991240" w:rsidRDefault="00991240" w:rsidP="00991240">
            <w:pPr>
              <w:spacing w:after="0" w:line="240" w:lineRule="auto"/>
              <w:jc w:val="both"/>
            </w:pPr>
            <w:r w:rsidRPr="00991240">
              <w:t xml:space="preserve">МБОУ СОШ № 2,  ул. Братская, д. 101 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1240" w:rsidRPr="00362B49" w:rsidRDefault="00991240" w:rsidP="00991240">
            <w:pPr>
              <w:spacing w:after="0" w:line="240" w:lineRule="auto"/>
              <w:jc w:val="center"/>
              <w:rPr>
                <w:rFonts w:eastAsia="Calibri"/>
                <w:color w:val="00000A"/>
              </w:rPr>
            </w:pPr>
            <w:r w:rsidRPr="00362B49">
              <w:rPr>
                <w:rFonts w:eastAsia="Calibri"/>
                <w:color w:val="00000A"/>
              </w:rPr>
              <w:t>2574</w:t>
            </w:r>
          </w:p>
        </w:tc>
      </w:tr>
      <w:tr w:rsidR="00991240" w:rsidRPr="00991240" w:rsidTr="0099124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1240" w:rsidRPr="00991240" w:rsidRDefault="00991240" w:rsidP="0099124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Calibri"/>
                <w:color w:val="00000A"/>
              </w:rPr>
            </w:pP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1240" w:rsidRPr="00991240" w:rsidRDefault="00991240" w:rsidP="00991240">
            <w:pPr>
              <w:spacing w:after="0" w:line="240" w:lineRule="auto"/>
              <w:jc w:val="center"/>
              <w:rPr>
                <w:rFonts w:eastAsia="Calibri"/>
                <w:color w:val="00000A"/>
              </w:rPr>
            </w:pPr>
            <w:r w:rsidRPr="00991240">
              <w:rPr>
                <w:rFonts w:eastAsia="Calibri"/>
                <w:color w:val="00000A"/>
              </w:rPr>
              <w:t>4005</w:t>
            </w:r>
          </w:p>
        </w:tc>
        <w:tc>
          <w:tcPr>
            <w:tcW w:w="5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1240" w:rsidRPr="00991240" w:rsidRDefault="00991240" w:rsidP="00991240">
            <w:pPr>
              <w:spacing w:after="0" w:line="240" w:lineRule="auto"/>
              <w:jc w:val="both"/>
              <w:rPr>
                <w:rFonts w:eastAsia="Calibri"/>
              </w:rPr>
            </w:pPr>
            <w:r w:rsidRPr="00991240">
              <w:t>МБОУ СОШ № 1  ул. Космонавтов, 111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1240" w:rsidRPr="00362B49" w:rsidRDefault="00991240" w:rsidP="00991240">
            <w:pPr>
              <w:spacing w:after="0" w:line="240" w:lineRule="auto"/>
              <w:jc w:val="center"/>
              <w:rPr>
                <w:rFonts w:eastAsia="Calibri"/>
                <w:color w:val="00000A"/>
              </w:rPr>
            </w:pPr>
            <w:r w:rsidRPr="00362B49">
              <w:rPr>
                <w:rFonts w:eastAsia="Calibri"/>
                <w:color w:val="00000A"/>
              </w:rPr>
              <w:t>2735</w:t>
            </w:r>
          </w:p>
        </w:tc>
      </w:tr>
      <w:tr w:rsidR="00991240" w:rsidRPr="00991240" w:rsidTr="0099124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1240" w:rsidRPr="00991240" w:rsidRDefault="00991240" w:rsidP="0099124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Calibri"/>
                <w:color w:val="00000A"/>
              </w:rPr>
            </w:pP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1240" w:rsidRPr="00991240" w:rsidRDefault="00991240" w:rsidP="00991240">
            <w:pPr>
              <w:spacing w:after="0" w:line="240" w:lineRule="auto"/>
              <w:jc w:val="center"/>
              <w:rPr>
                <w:rFonts w:eastAsia="Calibri"/>
                <w:color w:val="00000A"/>
              </w:rPr>
            </w:pPr>
            <w:r w:rsidRPr="00991240">
              <w:rPr>
                <w:rFonts w:eastAsia="Calibri"/>
                <w:color w:val="00000A"/>
              </w:rPr>
              <w:t>4006</w:t>
            </w:r>
          </w:p>
        </w:tc>
        <w:tc>
          <w:tcPr>
            <w:tcW w:w="5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1240" w:rsidRPr="00991240" w:rsidRDefault="00991240" w:rsidP="00991240">
            <w:pPr>
              <w:spacing w:after="0" w:line="240" w:lineRule="auto"/>
              <w:jc w:val="both"/>
              <w:rPr>
                <w:rFonts w:eastAsia="Calibri"/>
              </w:rPr>
            </w:pPr>
            <w:r w:rsidRPr="00991240">
              <w:t xml:space="preserve">МБУ </w:t>
            </w:r>
            <w:proofErr w:type="spellStart"/>
            <w:r w:rsidRPr="00991240">
              <w:t>Приморско-Ахтарский</w:t>
            </w:r>
            <w:proofErr w:type="spellEnd"/>
            <w:r w:rsidRPr="00991240">
              <w:t xml:space="preserve"> ДК, ул. 50 лет Октября, 65/1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1240" w:rsidRPr="00362B49" w:rsidRDefault="00991240" w:rsidP="00991240">
            <w:pPr>
              <w:spacing w:after="0" w:line="240" w:lineRule="auto"/>
              <w:jc w:val="center"/>
              <w:rPr>
                <w:rFonts w:eastAsia="Calibri"/>
                <w:color w:val="00000A"/>
              </w:rPr>
            </w:pPr>
            <w:r w:rsidRPr="00362B49">
              <w:rPr>
                <w:rFonts w:eastAsia="Calibri"/>
                <w:color w:val="00000A"/>
              </w:rPr>
              <w:t>2656</w:t>
            </w:r>
          </w:p>
        </w:tc>
      </w:tr>
      <w:tr w:rsidR="00991240" w:rsidRPr="00991240" w:rsidTr="0099124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1240" w:rsidRPr="00991240" w:rsidRDefault="00991240" w:rsidP="0099124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Calibri"/>
                <w:color w:val="00000A"/>
              </w:rPr>
            </w:pP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1240" w:rsidRPr="00991240" w:rsidRDefault="00991240" w:rsidP="00991240">
            <w:pPr>
              <w:spacing w:after="0" w:line="240" w:lineRule="auto"/>
              <w:jc w:val="center"/>
              <w:rPr>
                <w:rFonts w:eastAsia="Calibri"/>
                <w:color w:val="00000A"/>
              </w:rPr>
            </w:pPr>
            <w:r w:rsidRPr="00991240">
              <w:rPr>
                <w:rFonts w:eastAsia="Calibri"/>
                <w:color w:val="00000A"/>
              </w:rPr>
              <w:t>4007</w:t>
            </w:r>
          </w:p>
        </w:tc>
        <w:tc>
          <w:tcPr>
            <w:tcW w:w="5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1240" w:rsidRPr="00991240" w:rsidRDefault="00991240" w:rsidP="00991240">
            <w:pPr>
              <w:spacing w:after="0" w:line="240" w:lineRule="auto"/>
              <w:jc w:val="both"/>
            </w:pPr>
            <w:r w:rsidRPr="00991240">
              <w:t>МБОУ СОШ № 13, ул. Свободная,  д. 113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1240" w:rsidRPr="00362B49" w:rsidRDefault="00991240" w:rsidP="00991240">
            <w:pPr>
              <w:spacing w:after="0" w:line="240" w:lineRule="auto"/>
              <w:jc w:val="center"/>
              <w:rPr>
                <w:rFonts w:eastAsia="Calibri"/>
                <w:color w:val="00000A"/>
              </w:rPr>
            </w:pPr>
            <w:r w:rsidRPr="00362B49">
              <w:rPr>
                <w:rFonts w:eastAsia="Calibri"/>
                <w:color w:val="00000A"/>
              </w:rPr>
              <w:t>2459</w:t>
            </w:r>
          </w:p>
        </w:tc>
      </w:tr>
      <w:tr w:rsidR="00991240" w:rsidRPr="00991240" w:rsidTr="0099124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1240" w:rsidRPr="00991240" w:rsidRDefault="00991240" w:rsidP="0099124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Calibri"/>
                <w:color w:val="00000A"/>
              </w:rPr>
            </w:pP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1240" w:rsidRPr="00991240" w:rsidRDefault="00991240" w:rsidP="00991240">
            <w:pPr>
              <w:spacing w:after="0" w:line="240" w:lineRule="auto"/>
              <w:jc w:val="center"/>
              <w:rPr>
                <w:rFonts w:eastAsia="Calibri"/>
                <w:color w:val="00000A"/>
              </w:rPr>
            </w:pPr>
            <w:r w:rsidRPr="00991240">
              <w:rPr>
                <w:rFonts w:eastAsia="Calibri"/>
                <w:color w:val="00000A"/>
              </w:rPr>
              <w:t>4008</w:t>
            </w:r>
          </w:p>
        </w:tc>
        <w:tc>
          <w:tcPr>
            <w:tcW w:w="5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1240" w:rsidRPr="00991240" w:rsidRDefault="00991240" w:rsidP="00991240">
            <w:pPr>
              <w:tabs>
                <w:tab w:val="center" w:pos="2322"/>
              </w:tabs>
              <w:spacing w:after="0" w:line="240" w:lineRule="auto"/>
              <w:jc w:val="both"/>
              <w:rPr>
                <w:rFonts w:eastAsia="Calibri"/>
              </w:rPr>
            </w:pPr>
            <w:r w:rsidRPr="00991240">
              <w:t>МБОУ СОШ № 13, ул. Свободная,  д. 113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1240" w:rsidRPr="00362B49" w:rsidRDefault="00991240" w:rsidP="00991240">
            <w:pPr>
              <w:spacing w:after="0" w:line="240" w:lineRule="auto"/>
              <w:jc w:val="center"/>
              <w:rPr>
                <w:rFonts w:eastAsia="Calibri"/>
                <w:color w:val="00000A"/>
              </w:rPr>
            </w:pPr>
            <w:r w:rsidRPr="00362B49">
              <w:rPr>
                <w:rFonts w:eastAsia="Calibri"/>
                <w:color w:val="00000A"/>
              </w:rPr>
              <w:t>1606</w:t>
            </w:r>
          </w:p>
        </w:tc>
      </w:tr>
      <w:tr w:rsidR="00991240" w:rsidRPr="00991240" w:rsidTr="0099124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1240" w:rsidRPr="00991240" w:rsidRDefault="00991240" w:rsidP="0099124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Calibri"/>
                <w:color w:val="00000A"/>
              </w:rPr>
            </w:pP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1240" w:rsidRPr="00991240" w:rsidRDefault="00991240" w:rsidP="00991240">
            <w:pPr>
              <w:spacing w:after="0" w:line="240" w:lineRule="auto"/>
              <w:jc w:val="center"/>
              <w:rPr>
                <w:rFonts w:eastAsia="Calibri"/>
                <w:color w:val="00000A"/>
              </w:rPr>
            </w:pPr>
            <w:r w:rsidRPr="00991240">
              <w:rPr>
                <w:rFonts w:eastAsia="Calibri"/>
                <w:color w:val="00000A"/>
              </w:rPr>
              <w:t>4010</w:t>
            </w:r>
          </w:p>
        </w:tc>
        <w:tc>
          <w:tcPr>
            <w:tcW w:w="5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1240" w:rsidRPr="00991240" w:rsidRDefault="00991240" w:rsidP="00991240">
            <w:pPr>
              <w:spacing w:after="0" w:line="240" w:lineRule="auto"/>
              <w:jc w:val="both"/>
              <w:rPr>
                <w:b/>
              </w:rPr>
            </w:pPr>
            <w:r w:rsidRPr="00991240">
              <w:t>МБОУ СОШ № 22, ул. Фестивальная, д. 2/2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1240" w:rsidRPr="00362B49" w:rsidRDefault="00991240" w:rsidP="00991240">
            <w:pPr>
              <w:spacing w:after="0" w:line="240" w:lineRule="auto"/>
              <w:jc w:val="center"/>
              <w:rPr>
                <w:rFonts w:eastAsia="Calibri"/>
                <w:color w:val="00000A"/>
              </w:rPr>
            </w:pPr>
            <w:r w:rsidRPr="00362B49">
              <w:rPr>
                <w:rFonts w:eastAsia="Calibri"/>
                <w:color w:val="00000A"/>
              </w:rPr>
              <w:t>2395</w:t>
            </w:r>
          </w:p>
        </w:tc>
      </w:tr>
      <w:tr w:rsidR="00991240" w:rsidRPr="00991240" w:rsidTr="0099124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1240" w:rsidRPr="00991240" w:rsidRDefault="00991240" w:rsidP="0099124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Calibri"/>
                <w:color w:val="00000A"/>
              </w:rPr>
            </w:pP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1240" w:rsidRPr="00991240" w:rsidRDefault="00991240" w:rsidP="00991240">
            <w:pPr>
              <w:spacing w:after="0" w:line="240" w:lineRule="auto"/>
              <w:jc w:val="center"/>
              <w:rPr>
                <w:rFonts w:eastAsia="Calibri"/>
                <w:color w:val="00000A"/>
              </w:rPr>
            </w:pPr>
            <w:r w:rsidRPr="00991240">
              <w:rPr>
                <w:rFonts w:eastAsia="Calibri"/>
                <w:color w:val="00000A"/>
              </w:rPr>
              <w:t>4011</w:t>
            </w:r>
          </w:p>
        </w:tc>
        <w:tc>
          <w:tcPr>
            <w:tcW w:w="5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1240" w:rsidRPr="00991240" w:rsidRDefault="00991240" w:rsidP="00991240">
            <w:pPr>
              <w:spacing w:after="0" w:line="240" w:lineRule="auto"/>
              <w:jc w:val="both"/>
            </w:pPr>
            <w:r w:rsidRPr="00991240">
              <w:t>МБУ ФСЦ «Лидер», ул. Фестивальная, 59, Казачья, 2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1240" w:rsidRPr="00362B49" w:rsidRDefault="00991240" w:rsidP="00991240">
            <w:pPr>
              <w:spacing w:after="0" w:line="240" w:lineRule="auto"/>
              <w:jc w:val="center"/>
              <w:rPr>
                <w:rFonts w:eastAsia="Calibri"/>
                <w:color w:val="00000A"/>
              </w:rPr>
            </w:pPr>
            <w:r w:rsidRPr="00362B49">
              <w:rPr>
                <w:rFonts w:eastAsia="Calibri"/>
                <w:color w:val="00000A"/>
              </w:rPr>
              <w:t>2559</w:t>
            </w:r>
          </w:p>
        </w:tc>
      </w:tr>
      <w:tr w:rsidR="00991240" w:rsidRPr="00991240" w:rsidTr="0099124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1240" w:rsidRPr="00991240" w:rsidRDefault="00991240" w:rsidP="0099124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Calibri"/>
                <w:color w:val="00000A"/>
              </w:rPr>
            </w:pP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1240" w:rsidRPr="00991240" w:rsidRDefault="00991240" w:rsidP="00991240">
            <w:pPr>
              <w:spacing w:after="0" w:line="240" w:lineRule="auto"/>
              <w:jc w:val="center"/>
              <w:rPr>
                <w:rFonts w:eastAsia="Calibri"/>
                <w:color w:val="00000A"/>
              </w:rPr>
            </w:pPr>
            <w:r w:rsidRPr="00991240">
              <w:rPr>
                <w:rFonts w:eastAsia="Calibri"/>
                <w:color w:val="00000A"/>
              </w:rPr>
              <w:t>4012</w:t>
            </w:r>
          </w:p>
        </w:tc>
        <w:tc>
          <w:tcPr>
            <w:tcW w:w="5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1240" w:rsidRPr="00991240" w:rsidRDefault="00991240" w:rsidP="00991240">
            <w:pPr>
              <w:spacing w:after="0" w:line="240" w:lineRule="auto"/>
              <w:jc w:val="both"/>
              <w:rPr>
                <w:rFonts w:eastAsia="Calibri"/>
              </w:rPr>
            </w:pPr>
            <w:r w:rsidRPr="00991240">
              <w:t>НОУ СПО СКТ «Знание», ул. Строителей, д. 85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1240" w:rsidRPr="00362B49" w:rsidRDefault="00991240" w:rsidP="00991240">
            <w:pPr>
              <w:spacing w:after="0" w:line="240" w:lineRule="auto"/>
              <w:jc w:val="center"/>
              <w:rPr>
                <w:rFonts w:eastAsia="Calibri"/>
                <w:color w:val="00000A"/>
              </w:rPr>
            </w:pPr>
            <w:r w:rsidRPr="00362B49">
              <w:rPr>
                <w:rFonts w:eastAsia="Calibri"/>
                <w:color w:val="00000A"/>
              </w:rPr>
              <w:t>1959</w:t>
            </w:r>
          </w:p>
        </w:tc>
      </w:tr>
      <w:tr w:rsidR="00991240" w:rsidRPr="00991240" w:rsidTr="0099124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1240" w:rsidRPr="00991240" w:rsidRDefault="00991240" w:rsidP="0099124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Calibri"/>
                <w:color w:val="00000A"/>
              </w:rPr>
            </w:pP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1240" w:rsidRPr="00991240" w:rsidRDefault="00991240" w:rsidP="00991240">
            <w:pPr>
              <w:spacing w:after="0" w:line="240" w:lineRule="auto"/>
              <w:jc w:val="center"/>
              <w:rPr>
                <w:rFonts w:eastAsia="Calibri"/>
                <w:color w:val="00000A"/>
              </w:rPr>
            </w:pPr>
            <w:r w:rsidRPr="00991240">
              <w:rPr>
                <w:rFonts w:eastAsia="Calibri"/>
                <w:color w:val="00000A"/>
              </w:rPr>
              <w:t>4014</w:t>
            </w:r>
          </w:p>
        </w:tc>
        <w:tc>
          <w:tcPr>
            <w:tcW w:w="5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1240" w:rsidRPr="00991240" w:rsidRDefault="00991240" w:rsidP="00991240">
            <w:pPr>
              <w:spacing w:after="0" w:line="240" w:lineRule="auto"/>
              <w:jc w:val="both"/>
            </w:pPr>
            <w:r w:rsidRPr="00991240">
              <w:t xml:space="preserve">МКУ СДК п. </w:t>
            </w:r>
            <w:proofErr w:type="spellStart"/>
            <w:r w:rsidRPr="00991240">
              <w:t>Ахтарский</w:t>
            </w:r>
            <w:proofErr w:type="spellEnd"/>
            <w:r w:rsidRPr="00991240">
              <w:t>, ул. Горького,13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1240" w:rsidRPr="00362B49" w:rsidRDefault="00991240" w:rsidP="00991240">
            <w:pPr>
              <w:spacing w:after="0" w:line="240" w:lineRule="auto"/>
              <w:jc w:val="center"/>
              <w:rPr>
                <w:rFonts w:eastAsia="Calibri"/>
                <w:color w:val="00000A"/>
              </w:rPr>
            </w:pPr>
            <w:r w:rsidRPr="00362B49">
              <w:rPr>
                <w:rFonts w:eastAsia="Calibri"/>
                <w:color w:val="00000A"/>
              </w:rPr>
              <w:t>1341</w:t>
            </w:r>
          </w:p>
        </w:tc>
      </w:tr>
      <w:tr w:rsidR="00991240" w:rsidRPr="00991240" w:rsidTr="0099124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1240" w:rsidRPr="00991240" w:rsidRDefault="00991240" w:rsidP="0099124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Calibri"/>
                <w:color w:val="00000A"/>
              </w:rPr>
            </w:pP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1240" w:rsidRPr="00991240" w:rsidRDefault="00991240" w:rsidP="00991240">
            <w:pPr>
              <w:spacing w:after="0" w:line="240" w:lineRule="auto"/>
              <w:jc w:val="center"/>
              <w:rPr>
                <w:rFonts w:eastAsia="Calibri"/>
                <w:color w:val="00000A"/>
              </w:rPr>
            </w:pPr>
            <w:r w:rsidRPr="00991240">
              <w:rPr>
                <w:rFonts w:eastAsia="Calibri"/>
                <w:color w:val="00000A"/>
              </w:rPr>
              <w:t>4015</w:t>
            </w:r>
          </w:p>
        </w:tc>
        <w:tc>
          <w:tcPr>
            <w:tcW w:w="5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1240" w:rsidRPr="00991240" w:rsidRDefault="00991240" w:rsidP="00991240">
            <w:pPr>
              <w:spacing w:after="0" w:line="240" w:lineRule="auto"/>
              <w:jc w:val="both"/>
            </w:pPr>
            <w:r w:rsidRPr="00991240">
              <w:t xml:space="preserve">МКУ СДК ст. Бородинской </w:t>
            </w:r>
            <w:proofErr w:type="spellStart"/>
            <w:r w:rsidRPr="00991240">
              <w:t>ст</w:t>
            </w:r>
            <w:proofErr w:type="gramStart"/>
            <w:r w:rsidRPr="00991240">
              <w:t>.Б</w:t>
            </w:r>
            <w:proofErr w:type="gramEnd"/>
            <w:r w:rsidRPr="00991240">
              <w:t>ородинская</w:t>
            </w:r>
            <w:proofErr w:type="spellEnd"/>
            <w:r w:rsidRPr="00991240">
              <w:t xml:space="preserve">, </w:t>
            </w:r>
            <w:proofErr w:type="spellStart"/>
            <w:r w:rsidRPr="00991240">
              <w:t>ул.Ленина</w:t>
            </w:r>
            <w:proofErr w:type="spellEnd"/>
            <w:r w:rsidRPr="00991240">
              <w:t>, 17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1240" w:rsidRPr="00362B49" w:rsidRDefault="00991240" w:rsidP="00991240">
            <w:pPr>
              <w:spacing w:after="0" w:line="240" w:lineRule="auto"/>
              <w:jc w:val="center"/>
              <w:rPr>
                <w:rFonts w:eastAsia="Calibri"/>
                <w:color w:val="00000A"/>
              </w:rPr>
            </w:pPr>
            <w:r w:rsidRPr="00362B49">
              <w:rPr>
                <w:rFonts w:eastAsia="Calibri"/>
                <w:color w:val="00000A"/>
              </w:rPr>
              <w:t>1481</w:t>
            </w:r>
          </w:p>
        </w:tc>
      </w:tr>
      <w:tr w:rsidR="00991240" w:rsidRPr="00991240" w:rsidTr="0099124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1240" w:rsidRPr="00991240" w:rsidRDefault="00991240" w:rsidP="0099124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Calibri"/>
                <w:color w:val="00000A"/>
              </w:rPr>
            </w:pP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1240" w:rsidRPr="00991240" w:rsidRDefault="00991240" w:rsidP="00991240">
            <w:pPr>
              <w:spacing w:after="0" w:line="240" w:lineRule="auto"/>
              <w:jc w:val="center"/>
              <w:rPr>
                <w:rFonts w:eastAsia="Calibri"/>
                <w:color w:val="00000A"/>
              </w:rPr>
            </w:pPr>
            <w:r w:rsidRPr="00991240">
              <w:rPr>
                <w:rFonts w:eastAsia="Calibri"/>
                <w:color w:val="00000A"/>
              </w:rPr>
              <w:t>4018</w:t>
            </w:r>
          </w:p>
        </w:tc>
        <w:tc>
          <w:tcPr>
            <w:tcW w:w="5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1240" w:rsidRPr="00991240" w:rsidRDefault="00991240" w:rsidP="00991240">
            <w:pPr>
              <w:spacing w:after="0" w:line="240" w:lineRule="auto"/>
              <w:jc w:val="both"/>
            </w:pPr>
            <w:r w:rsidRPr="00991240">
              <w:t xml:space="preserve">СДК х. </w:t>
            </w:r>
            <w:proofErr w:type="spellStart"/>
            <w:r w:rsidRPr="00991240">
              <w:t>Новопокровский</w:t>
            </w:r>
            <w:proofErr w:type="spellEnd"/>
            <w:r w:rsidRPr="00991240">
              <w:t>, ул. Центральная, 18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1240" w:rsidRPr="00362B49" w:rsidRDefault="00991240" w:rsidP="00991240">
            <w:pPr>
              <w:spacing w:after="0" w:line="240" w:lineRule="auto"/>
              <w:jc w:val="center"/>
              <w:rPr>
                <w:rFonts w:eastAsia="Calibri"/>
                <w:color w:val="00000A"/>
              </w:rPr>
            </w:pPr>
            <w:r w:rsidRPr="00362B49">
              <w:rPr>
                <w:rFonts w:eastAsia="Calibri"/>
                <w:color w:val="00000A"/>
              </w:rPr>
              <w:t>1002</w:t>
            </w:r>
          </w:p>
        </w:tc>
      </w:tr>
      <w:tr w:rsidR="00991240" w:rsidRPr="00991240" w:rsidTr="0099124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1240" w:rsidRPr="00991240" w:rsidRDefault="00991240" w:rsidP="0099124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Calibri"/>
                <w:color w:val="00000A"/>
              </w:rPr>
            </w:pP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1240" w:rsidRPr="00991240" w:rsidRDefault="00991240" w:rsidP="00991240">
            <w:pPr>
              <w:spacing w:after="0" w:line="240" w:lineRule="auto"/>
              <w:jc w:val="center"/>
              <w:rPr>
                <w:rFonts w:eastAsia="Calibri"/>
                <w:color w:val="00000A"/>
              </w:rPr>
            </w:pPr>
            <w:r w:rsidRPr="00991240">
              <w:rPr>
                <w:rFonts w:eastAsia="Calibri"/>
                <w:color w:val="00000A"/>
              </w:rPr>
              <w:t>4022</w:t>
            </w:r>
          </w:p>
        </w:tc>
        <w:tc>
          <w:tcPr>
            <w:tcW w:w="5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1240" w:rsidRPr="00991240" w:rsidRDefault="00991240" w:rsidP="00991240">
            <w:pPr>
              <w:spacing w:after="0" w:line="240" w:lineRule="auto"/>
              <w:jc w:val="both"/>
            </w:pPr>
            <w:r w:rsidRPr="00991240">
              <w:t>МКУ СДК ст. Приазовская, ул. Ленина, 24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1240" w:rsidRPr="00362B49" w:rsidRDefault="00362B49" w:rsidP="00991240">
            <w:pPr>
              <w:spacing w:after="0" w:line="240" w:lineRule="auto"/>
              <w:jc w:val="center"/>
              <w:rPr>
                <w:rFonts w:eastAsia="Calibri"/>
                <w:color w:val="00000A"/>
              </w:rPr>
            </w:pPr>
            <w:r w:rsidRPr="00362B49">
              <w:rPr>
                <w:rFonts w:eastAsia="Calibri"/>
                <w:color w:val="00000A"/>
              </w:rPr>
              <w:t>1607</w:t>
            </w:r>
          </w:p>
        </w:tc>
      </w:tr>
      <w:tr w:rsidR="00991240" w:rsidRPr="00991240" w:rsidTr="00991240"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1240" w:rsidRPr="00991240" w:rsidRDefault="00991240" w:rsidP="0099124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Calibri"/>
                <w:color w:val="00000A"/>
              </w:rPr>
            </w:pP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1240" w:rsidRPr="00991240" w:rsidRDefault="00991240" w:rsidP="00991240">
            <w:pPr>
              <w:spacing w:after="0" w:line="240" w:lineRule="auto"/>
              <w:jc w:val="center"/>
              <w:rPr>
                <w:rFonts w:eastAsia="Calibri"/>
                <w:color w:val="00000A"/>
              </w:rPr>
            </w:pPr>
            <w:r w:rsidRPr="00991240">
              <w:rPr>
                <w:rFonts w:eastAsia="Calibri"/>
                <w:color w:val="00000A"/>
              </w:rPr>
              <w:t>4024</w:t>
            </w:r>
          </w:p>
        </w:tc>
        <w:tc>
          <w:tcPr>
            <w:tcW w:w="5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1240" w:rsidRPr="00991240" w:rsidRDefault="00991240" w:rsidP="00991240">
            <w:pPr>
              <w:spacing w:after="0" w:line="240" w:lineRule="auto"/>
              <w:jc w:val="both"/>
            </w:pPr>
            <w:r w:rsidRPr="00991240">
              <w:t>МБОУ СОШ № 7ст. Степная,  ул. Ленина, 25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1240" w:rsidRPr="00362B49" w:rsidRDefault="00362B49" w:rsidP="00991240">
            <w:pPr>
              <w:spacing w:after="0" w:line="240" w:lineRule="auto"/>
              <w:jc w:val="center"/>
              <w:rPr>
                <w:rFonts w:eastAsia="Calibri"/>
                <w:color w:val="00000A"/>
              </w:rPr>
            </w:pPr>
            <w:r w:rsidRPr="00362B49">
              <w:rPr>
                <w:rFonts w:eastAsia="Calibri"/>
                <w:color w:val="00000A"/>
              </w:rPr>
              <w:t>1397</w:t>
            </w:r>
          </w:p>
        </w:tc>
      </w:tr>
    </w:tbl>
    <w:p w:rsidR="00347F80" w:rsidRPr="00991240" w:rsidRDefault="00A7151B" w:rsidP="00991240">
      <w:pPr>
        <w:spacing w:after="0" w:line="240" w:lineRule="auto"/>
        <w:rPr>
          <w:rFonts w:eastAsia="Calibri"/>
          <w:b/>
          <w:color w:val="00000A"/>
        </w:rPr>
      </w:pPr>
      <w:r w:rsidRPr="00991240">
        <w:rPr>
          <w:rFonts w:eastAsia="Calibri"/>
          <w:b/>
          <w:color w:val="00000A"/>
        </w:rPr>
        <w:t xml:space="preserve">  </w:t>
      </w:r>
    </w:p>
    <w:sectPr w:rsidR="00347F80" w:rsidRPr="00991240" w:rsidSect="00357478">
      <w:pgSz w:w="12240" w:h="15840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3FD"/>
    <w:multiLevelType w:val="hybridMultilevel"/>
    <w:tmpl w:val="93D61E60"/>
    <w:lvl w:ilvl="0" w:tplc="BB5C35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067A6A"/>
    <w:multiLevelType w:val="hybridMultilevel"/>
    <w:tmpl w:val="6F96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E726F"/>
    <w:multiLevelType w:val="hybridMultilevel"/>
    <w:tmpl w:val="79C28876"/>
    <w:lvl w:ilvl="0" w:tplc="47F280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054BB"/>
    <w:multiLevelType w:val="hybridMultilevel"/>
    <w:tmpl w:val="F9001772"/>
    <w:lvl w:ilvl="0" w:tplc="6B4A6B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8F4314"/>
    <w:multiLevelType w:val="hybridMultilevel"/>
    <w:tmpl w:val="880A72E0"/>
    <w:lvl w:ilvl="0" w:tplc="DF4602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42"/>
    <w:rsid w:val="00001B03"/>
    <w:rsid w:val="00010FB4"/>
    <w:rsid w:val="000D1606"/>
    <w:rsid w:val="001363E8"/>
    <w:rsid w:val="001A7910"/>
    <w:rsid w:val="001C522C"/>
    <w:rsid w:val="001D5214"/>
    <w:rsid w:val="00284D94"/>
    <w:rsid w:val="00290C6C"/>
    <w:rsid w:val="00347F80"/>
    <w:rsid w:val="00357478"/>
    <w:rsid w:val="00362B49"/>
    <w:rsid w:val="004067D4"/>
    <w:rsid w:val="004F628C"/>
    <w:rsid w:val="005141F5"/>
    <w:rsid w:val="00585CF9"/>
    <w:rsid w:val="00587EE8"/>
    <w:rsid w:val="006212E3"/>
    <w:rsid w:val="0063522C"/>
    <w:rsid w:val="00694938"/>
    <w:rsid w:val="006C0DCD"/>
    <w:rsid w:val="006E79F5"/>
    <w:rsid w:val="00712266"/>
    <w:rsid w:val="007B0D13"/>
    <w:rsid w:val="008D6C00"/>
    <w:rsid w:val="008E71C2"/>
    <w:rsid w:val="009300A2"/>
    <w:rsid w:val="00954827"/>
    <w:rsid w:val="00991240"/>
    <w:rsid w:val="009920F6"/>
    <w:rsid w:val="009A4BF7"/>
    <w:rsid w:val="00A06BEA"/>
    <w:rsid w:val="00A7151B"/>
    <w:rsid w:val="00C17999"/>
    <w:rsid w:val="00C42D56"/>
    <w:rsid w:val="00C741E4"/>
    <w:rsid w:val="00CB58AE"/>
    <w:rsid w:val="00E34742"/>
    <w:rsid w:val="00E63F5F"/>
    <w:rsid w:val="00EC5BE8"/>
    <w:rsid w:val="00FF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2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42"/>
    <w:pPr>
      <w:ind w:left="720"/>
      <w:contextualSpacing/>
    </w:pPr>
  </w:style>
  <w:style w:type="paragraph" w:styleId="a4">
    <w:name w:val="Title"/>
    <w:basedOn w:val="a"/>
    <w:link w:val="a5"/>
    <w:qFormat/>
    <w:rsid w:val="004067D4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4067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rsid w:val="004067D4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4067D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4067D4"/>
    <w:rPr>
      <w:color w:val="0000FF"/>
      <w:u w:val="single"/>
    </w:rPr>
  </w:style>
  <w:style w:type="paragraph" w:customStyle="1" w:styleId="a9">
    <w:name w:val="Норм"/>
    <w:basedOn w:val="a"/>
    <w:rsid w:val="00991240"/>
    <w:pPr>
      <w:spacing w:after="0" w:line="240" w:lineRule="auto"/>
      <w:jc w:val="center"/>
    </w:pPr>
    <w:rPr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2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42"/>
    <w:pPr>
      <w:ind w:left="720"/>
      <w:contextualSpacing/>
    </w:pPr>
  </w:style>
  <w:style w:type="paragraph" w:styleId="a4">
    <w:name w:val="Title"/>
    <w:basedOn w:val="a"/>
    <w:link w:val="a5"/>
    <w:qFormat/>
    <w:rsid w:val="004067D4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4067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rsid w:val="004067D4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4067D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4067D4"/>
    <w:rPr>
      <w:color w:val="0000FF"/>
      <w:u w:val="single"/>
    </w:rPr>
  </w:style>
  <w:style w:type="paragraph" w:customStyle="1" w:styleId="a9">
    <w:name w:val="Норм"/>
    <w:basedOn w:val="a"/>
    <w:rsid w:val="00991240"/>
    <w:pPr>
      <w:spacing w:after="0" w:line="240" w:lineRule="auto"/>
      <w:jc w:val="center"/>
    </w:pPr>
    <w:rPr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535CE-DD36-454F-813E-6633644B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ТИК</cp:lastModifiedBy>
  <cp:revision>5</cp:revision>
  <cp:lastPrinted>2023-08-17T09:22:00Z</cp:lastPrinted>
  <dcterms:created xsi:type="dcterms:W3CDTF">2023-08-04T09:54:00Z</dcterms:created>
  <dcterms:modified xsi:type="dcterms:W3CDTF">2023-08-28T14:20:00Z</dcterms:modified>
</cp:coreProperties>
</file>