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A26A37" w:rsidRPr="00EF7A4A" w:rsidRDefault="00A26A37" w:rsidP="00A26A37">
      <w:pPr>
        <w:pStyle w:val="11"/>
        <w:ind w:right="4535"/>
        <w:jc w:val="center"/>
        <w:rPr>
          <w:rFonts w:ascii="Times New Roman" w:hAnsi="Times New Roman" w:cs="Times New Roman"/>
          <w:sz w:val="28"/>
          <w:szCs w:val="28"/>
        </w:rPr>
      </w:pPr>
      <w:r w:rsidRPr="00EF7A4A">
        <w:rPr>
          <w:rFonts w:ascii="Times New Roman" w:hAnsi="Times New Roman" w:cs="Times New Roman"/>
          <w:sz w:val="28"/>
          <w:szCs w:val="28"/>
        </w:rPr>
        <w:t>Зарегистрировано</w:t>
      </w:r>
    </w:p>
    <w:p w:rsidR="00A26A37" w:rsidRPr="00EF7A4A" w:rsidRDefault="00A26A37" w:rsidP="00A26A37">
      <w:pPr>
        <w:pStyle w:val="11"/>
        <w:ind w:right="4535"/>
        <w:jc w:val="center"/>
        <w:rPr>
          <w:rFonts w:ascii="Times New Roman" w:hAnsi="Times New Roman" w:cs="Times New Roman"/>
          <w:sz w:val="28"/>
          <w:szCs w:val="28"/>
        </w:rPr>
      </w:pPr>
      <w:r w:rsidRPr="00EF7A4A">
        <w:rPr>
          <w:rFonts w:ascii="Times New Roman" w:hAnsi="Times New Roman" w:cs="Times New Roman"/>
          <w:sz w:val="28"/>
          <w:szCs w:val="28"/>
        </w:rPr>
        <w:t>Управлением Министерства юстиции Российской Федерации по Краснодарскому краю</w:t>
      </w:r>
    </w:p>
    <w:p w:rsidR="00A26A37" w:rsidRPr="00EF7A4A" w:rsidRDefault="00A26A37" w:rsidP="00A26A37">
      <w:pPr>
        <w:widowControl/>
        <w:autoSpaceDN w:val="0"/>
        <w:adjustRightInd w:val="0"/>
        <w:ind w:right="4535" w:firstLine="0"/>
        <w:jc w:val="center"/>
        <w:rPr>
          <w:sz w:val="28"/>
          <w:szCs w:val="28"/>
          <w:lang w:eastAsia="ru-RU"/>
        </w:rPr>
      </w:pPr>
      <w:r w:rsidRPr="00EF7A4A">
        <w:rPr>
          <w:sz w:val="28"/>
          <w:szCs w:val="28"/>
          <w:lang w:eastAsia="ru-RU"/>
        </w:rPr>
        <w:t xml:space="preserve">Государственный регистрационный </w:t>
      </w:r>
      <w:proofErr w:type="gramStart"/>
      <w:r w:rsidRPr="00EF7A4A">
        <w:rPr>
          <w:sz w:val="28"/>
          <w:szCs w:val="28"/>
          <w:lang w:eastAsia="ru-RU"/>
        </w:rPr>
        <w:t xml:space="preserve">номер  </w:t>
      </w:r>
      <w:r w:rsidRPr="00EF7A4A">
        <w:rPr>
          <w:bCs/>
          <w:sz w:val="28"/>
          <w:szCs w:val="28"/>
          <w:lang w:eastAsia="ru-RU"/>
        </w:rPr>
        <w:t>RU</w:t>
      </w:r>
      <w:proofErr w:type="gramEnd"/>
      <w:r w:rsidRPr="00EF7A4A">
        <w:rPr>
          <w:bCs/>
          <w:sz w:val="28"/>
          <w:szCs w:val="28"/>
          <w:lang w:eastAsia="ru-RU"/>
        </w:rPr>
        <w:t xml:space="preserve"> 23526000202</w:t>
      </w:r>
      <w:r>
        <w:rPr>
          <w:bCs/>
          <w:sz w:val="28"/>
          <w:szCs w:val="28"/>
          <w:lang w:eastAsia="ru-RU"/>
        </w:rPr>
        <w:t>3</w:t>
      </w:r>
      <w:r w:rsidRPr="00EF7A4A">
        <w:rPr>
          <w:bCs/>
          <w:sz w:val="28"/>
          <w:szCs w:val="28"/>
          <w:lang w:eastAsia="ru-RU"/>
        </w:rPr>
        <w:t>001</w:t>
      </w:r>
    </w:p>
    <w:p w:rsidR="00A26A37" w:rsidRPr="00EF7A4A" w:rsidRDefault="00A26A37" w:rsidP="00A26A37">
      <w:pPr>
        <w:ind w:right="4535" w:firstLine="0"/>
        <w:jc w:val="center"/>
        <w:rPr>
          <w:sz w:val="28"/>
          <w:szCs w:val="28"/>
        </w:rPr>
      </w:pPr>
      <w:r>
        <w:rPr>
          <w:bCs/>
          <w:iCs/>
          <w:sz w:val="28"/>
          <w:szCs w:val="28"/>
          <w:lang w:eastAsia="ru-RU"/>
        </w:rPr>
        <w:t>30</w:t>
      </w:r>
      <w:r>
        <w:rPr>
          <w:bCs/>
          <w:iCs/>
          <w:sz w:val="28"/>
          <w:szCs w:val="28"/>
          <w:lang w:eastAsia="ru-RU"/>
        </w:rPr>
        <w:t xml:space="preserve"> августа </w:t>
      </w:r>
      <w:r w:rsidRPr="00EF7A4A">
        <w:rPr>
          <w:bCs/>
          <w:iCs/>
          <w:sz w:val="28"/>
          <w:szCs w:val="28"/>
          <w:lang w:eastAsia="ru-RU"/>
        </w:rPr>
        <w:t>202</w:t>
      </w:r>
      <w:r>
        <w:rPr>
          <w:bCs/>
          <w:iCs/>
          <w:sz w:val="28"/>
          <w:szCs w:val="28"/>
          <w:lang w:eastAsia="ru-RU"/>
        </w:rPr>
        <w:t>3</w:t>
      </w:r>
      <w:r w:rsidRPr="00EF7A4A">
        <w:rPr>
          <w:bCs/>
          <w:iCs/>
          <w:sz w:val="28"/>
          <w:szCs w:val="28"/>
          <w:lang w:eastAsia="ru-RU"/>
        </w:rPr>
        <w:t xml:space="preserve"> г</w:t>
      </w:r>
      <w:r>
        <w:rPr>
          <w:bCs/>
          <w:iCs/>
          <w:sz w:val="28"/>
          <w:szCs w:val="28"/>
          <w:lang w:eastAsia="ru-RU"/>
        </w:rPr>
        <w:t>ода</w:t>
      </w:r>
    </w:p>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A26A37" w:rsidRDefault="00A26A37" w:rsidP="00CA3786">
      <w:pPr>
        <w:tabs>
          <w:tab w:val="left" w:pos="9072"/>
        </w:tabs>
        <w:ind w:left="567" w:right="566"/>
        <w:jc w:val="center"/>
      </w:pPr>
    </w:p>
    <w:p w:rsidR="00CA3786" w:rsidRPr="00F95467" w:rsidRDefault="00CA3786" w:rsidP="00CA3786">
      <w:pPr>
        <w:tabs>
          <w:tab w:val="left" w:pos="9072"/>
        </w:tabs>
        <w:ind w:left="567" w:right="566"/>
        <w:jc w:val="center"/>
      </w:pPr>
      <w:r w:rsidRPr="00F95467">
        <w:rPr>
          <w:noProof/>
          <w:szCs w:val="28"/>
          <w:lang w:eastAsia="ru-RU"/>
        </w:rPr>
        <w:drawing>
          <wp:inline distT="0" distB="0" distL="0" distR="0" wp14:anchorId="2051FE7F" wp14:editId="049D049D">
            <wp:extent cx="514350" cy="628650"/>
            <wp:effectExtent l="0" t="0" r="0" b="0"/>
            <wp:docPr id="1" name="Рисунок 1" descr="Описание: Приморско-ахта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иморско-ахтарский р-н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CA3786" w:rsidRPr="00F95467" w:rsidRDefault="00CA3786" w:rsidP="00CA3786">
      <w:pPr>
        <w:jc w:val="center"/>
        <w:rPr>
          <w:b/>
          <w:bCs/>
          <w:sz w:val="16"/>
          <w:szCs w:val="16"/>
        </w:rPr>
      </w:pPr>
      <w:r w:rsidRPr="00F95467">
        <w:rPr>
          <w:b/>
          <w:bCs/>
          <w:sz w:val="32"/>
          <w:szCs w:val="32"/>
        </w:rPr>
        <w:t>Р Е Ш Е Н И Е</w:t>
      </w:r>
    </w:p>
    <w:p w:rsidR="00CA3786" w:rsidRPr="00F95467" w:rsidRDefault="00CA3786" w:rsidP="00CA3786">
      <w:pPr>
        <w:jc w:val="center"/>
        <w:rPr>
          <w:b/>
          <w:bCs/>
          <w:sz w:val="16"/>
          <w:szCs w:val="16"/>
        </w:rPr>
      </w:pPr>
    </w:p>
    <w:p w:rsidR="00CA3786" w:rsidRPr="00F95467" w:rsidRDefault="00CA3786" w:rsidP="00CA3786">
      <w:pPr>
        <w:jc w:val="center"/>
        <w:rPr>
          <w:b/>
          <w:bCs/>
          <w:sz w:val="24"/>
          <w:szCs w:val="24"/>
        </w:rPr>
      </w:pPr>
      <w:r w:rsidRPr="00F95467">
        <w:rPr>
          <w:b/>
          <w:bCs/>
          <w:sz w:val="24"/>
          <w:szCs w:val="24"/>
        </w:rPr>
        <w:t>СОВЕТА МУНИЦИПАЛЬНОГО ОБРАЗОВАНИЯ</w:t>
      </w:r>
    </w:p>
    <w:p w:rsidR="00CA3786" w:rsidRDefault="00CA3786" w:rsidP="00CA3786">
      <w:pPr>
        <w:jc w:val="center"/>
        <w:rPr>
          <w:b/>
          <w:bCs/>
          <w:sz w:val="24"/>
          <w:szCs w:val="24"/>
        </w:rPr>
      </w:pPr>
      <w:r>
        <w:rPr>
          <w:b/>
          <w:bCs/>
          <w:sz w:val="24"/>
          <w:szCs w:val="24"/>
        </w:rPr>
        <w:t>ПРИМОРСКО-АХТАРСКИЙ РАЙОН</w:t>
      </w:r>
    </w:p>
    <w:p w:rsidR="00CA3786" w:rsidRPr="00F95467" w:rsidRDefault="00CA3786" w:rsidP="00CA3786">
      <w:pPr>
        <w:jc w:val="center"/>
        <w:rPr>
          <w:b/>
          <w:bCs/>
          <w:sz w:val="24"/>
          <w:szCs w:val="24"/>
        </w:rPr>
      </w:pPr>
    </w:p>
    <w:p w:rsidR="00CA3786" w:rsidRPr="00F95467" w:rsidRDefault="00CA3786" w:rsidP="00CA3786">
      <w:pPr>
        <w:jc w:val="center"/>
        <w:rPr>
          <w:b/>
          <w:bCs/>
          <w:sz w:val="28"/>
          <w:szCs w:val="28"/>
        </w:rPr>
      </w:pPr>
      <w:r w:rsidRPr="00F95467">
        <w:rPr>
          <w:b/>
          <w:bCs/>
          <w:sz w:val="28"/>
          <w:szCs w:val="28"/>
        </w:rPr>
        <w:t>седьмого созыв</w:t>
      </w:r>
    </w:p>
    <w:p w:rsidR="00CA3786" w:rsidRPr="00F95467" w:rsidRDefault="00CA3786" w:rsidP="00CA3786">
      <w:pPr>
        <w:ind w:firstLine="0"/>
        <w:rPr>
          <w:b/>
          <w:bCs/>
          <w:sz w:val="28"/>
          <w:szCs w:val="28"/>
        </w:rPr>
      </w:pPr>
      <w:r>
        <w:rPr>
          <w:bCs/>
          <w:sz w:val="28"/>
          <w:szCs w:val="28"/>
        </w:rPr>
        <w:t>от 30 августа</w:t>
      </w:r>
      <w:r w:rsidRPr="00F95467">
        <w:rPr>
          <w:bCs/>
          <w:sz w:val="28"/>
          <w:szCs w:val="28"/>
        </w:rPr>
        <w:t xml:space="preserve"> 2023 года                                                          </w:t>
      </w:r>
      <w:r>
        <w:rPr>
          <w:bCs/>
          <w:sz w:val="28"/>
          <w:szCs w:val="28"/>
        </w:rPr>
        <w:t xml:space="preserve">                           № 342</w:t>
      </w:r>
    </w:p>
    <w:p w:rsidR="00CA3786" w:rsidRPr="00F95467" w:rsidRDefault="00CA3786" w:rsidP="00CA3786">
      <w:pPr>
        <w:jc w:val="center"/>
        <w:rPr>
          <w:b/>
          <w:sz w:val="24"/>
          <w:szCs w:val="24"/>
        </w:rPr>
      </w:pPr>
      <w:r w:rsidRPr="00F95467">
        <w:rPr>
          <w:b/>
          <w:sz w:val="24"/>
          <w:szCs w:val="24"/>
        </w:rPr>
        <w:t>город Приморско-Ахтарск</w:t>
      </w:r>
    </w:p>
    <w:p w:rsidR="00CA3786" w:rsidRPr="00FB02A0" w:rsidRDefault="00CA3786" w:rsidP="00CA3786">
      <w:pPr>
        <w:shd w:val="clear" w:color="auto" w:fill="FFFFFF"/>
        <w:tabs>
          <w:tab w:val="left" w:pos="9072"/>
        </w:tabs>
        <w:ind w:left="567" w:right="566" w:firstLine="0"/>
        <w:jc w:val="center"/>
        <w:rPr>
          <w:b/>
          <w:sz w:val="24"/>
          <w:szCs w:val="24"/>
        </w:rPr>
      </w:pPr>
    </w:p>
    <w:p w:rsidR="00CA3786" w:rsidRDefault="00CA3786" w:rsidP="00CA3786">
      <w:pPr>
        <w:tabs>
          <w:tab w:val="num" w:pos="0"/>
        </w:tabs>
        <w:ind w:firstLine="0"/>
        <w:jc w:val="center"/>
        <w:rPr>
          <w:b/>
          <w:bCs/>
          <w:sz w:val="28"/>
          <w:szCs w:val="28"/>
        </w:rPr>
      </w:pPr>
    </w:p>
    <w:p w:rsidR="00CA3786" w:rsidRDefault="00CA3786" w:rsidP="00CA3786">
      <w:pPr>
        <w:pStyle w:val="a3"/>
        <w:widowControl w:val="0"/>
        <w:jc w:val="center"/>
        <w:rPr>
          <w:rFonts w:ascii="Times New Roman" w:hAnsi="Times New Roman"/>
          <w:b/>
          <w:sz w:val="28"/>
          <w:szCs w:val="28"/>
        </w:rPr>
      </w:pPr>
      <w:r>
        <w:rPr>
          <w:rFonts w:ascii="Times New Roman" w:hAnsi="Times New Roman"/>
          <w:b/>
          <w:sz w:val="28"/>
          <w:szCs w:val="28"/>
        </w:rPr>
        <w:t xml:space="preserve">    </w:t>
      </w:r>
      <w:r w:rsidRPr="00393832">
        <w:rPr>
          <w:rFonts w:ascii="Times New Roman" w:hAnsi="Times New Roman"/>
          <w:b/>
          <w:sz w:val="28"/>
          <w:szCs w:val="28"/>
        </w:rPr>
        <w:t>О внесении изменений</w:t>
      </w:r>
    </w:p>
    <w:p w:rsidR="00CA3786" w:rsidRDefault="00CA3786" w:rsidP="00CA3786">
      <w:pPr>
        <w:pStyle w:val="a3"/>
        <w:widowControl w:val="0"/>
        <w:jc w:val="center"/>
        <w:rPr>
          <w:rFonts w:ascii="Times New Roman" w:hAnsi="Times New Roman"/>
          <w:b/>
          <w:sz w:val="28"/>
          <w:szCs w:val="28"/>
        </w:rPr>
      </w:pPr>
      <w:r>
        <w:rPr>
          <w:rFonts w:ascii="Times New Roman" w:hAnsi="Times New Roman"/>
          <w:b/>
          <w:sz w:val="28"/>
          <w:szCs w:val="28"/>
        </w:rPr>
        <w:t xml:space="preserve">   </w:t>
      </w:r>
      <w:r w:rsidRPr="00393832">
        <w:rPr>
          <w:rFonts w:ascii="Times New Roman" w:hAnsi="Times New Roman"/>
          <w:b/>
          <w:sz w:val="28"/>
          <w:szCs w:val="28"/>
        </w:rPr>
        <w:t>в Устав муниципального образования</w:t>
      </w:r>
    </w:p>
    <w:p w:rsidR="00CA3786" w:rsidRDefault="00CA3786" w:rsidP="00CA3786">
      <w:pPr>
        <w:pStyle w:val="a3"/>
        <w:widowControl w:val="0"/>
        <w:jc w:val="center"/>
        <w:rPr>
          <w:rFonts w:ascii="Times New Roman" w:hAnsi="Times New Roman"/>
          <w:b/>
          <w:sz w:val="28"/>
          <w:szCs w:val="28"/>
        </w:rPr>
      </w:pPr>
      <w:r>
        <w:rPr>
          <w:rFonts w:ascii="Times New Roman" w:hAnsi="Times New Roman"/>
          <w:b/>
          <w:sz w:val="28"/>
          <w:szCs w:val="28"/>
        </w:rPr>
        <w:t xml:space="preserve">       </w:t>
      </w:r>
      <w:r w:rsidRPr="00393832">
        <w:rPr>
          <w:rFonts w:ascii="Times New Roman" w:hAnsi="Times New Roman"/>
          <w:b/>
          <w:sz w:val="28"/>
          <w:szCs w:val="28"/>
        </w:rPr>
        <w:t>Приморско-Ахтарский район</w:t>
      </w:r>
    </w:p>
    <w:p w:rsidR="00CA3786" w:rsidRDefault="00CA3786" w:rsidP="00CA3786">
      <w:pPr>
        <w:pStyle w:val="a3"/>
        <w:widowControl w:val="0"/>
        <w:jc w:val="center"/>
        <w:rPr>
          <w:rFonts w:ascii="Times New Roman" w:hAnsi="Times New Roman"/>
          <w:b/>
          <w:sz w:val="28"/>
          <w:szCs w:val="28"/>
        </w:rPr>
      </w:pPr>
      <w:r>
        <w:rPr>
          <w:rFonts w:ascii="Times New Roman" w:hAnsi="Times New Roman"/>
          <w:b/>
          <w:sz w:val="28"/>
          <w:szCs w:val="28"/>
        </w:rPr>
        <w:t xml:space="preserve">  </w:t>
      </w:r>
    </w:p>
    <w:p w:rsidR="00CA3786" w:rsidRDefault="00CA3786" w:rsidP="00CA3786">
      <w:pPr>
        <w:pStyle w:val="a3"/>
        <w:widowControl w:val="0"/>
        <w:jc w:val="center"/>
        <w:rPr>
          <w:rFonts w:ascii="Times New Roman" w:hAnsi="Times New Roman"/>
          <w:b/>
          <w:sz w:val="28"/>
          <w:szCs w:val="28"/>
        </w:rPr>
      </w:pPr>
    </w:p>
    <w:p w:rsidR="00CA3786" w:rsidRPr="00D61311" w:rsidRDefault="00CA3786" w:rsidP="00CA3786">
      <w:pPr>
        <w:ind w:firstLine="709"/>
        <w:rPr>
          <w:sz w:val="28"/>
          <w:szCs w:val="28"/>
        </w:rPr>
      </w:pPr>
      <w:r w:rsidRPr="00D61311">
        <w:rPr>
          <w:sz w:val="28"/>
          <w:szCs w:val="28"/>
        </w:rPr>
        <w:t xml:space="preserve">В целях приведения Устава муниципального образования </w:t>
      </w:r>
      <w:r w:rsidRPr="001D04C4">
        <w:rPr>
          <w:sz w:val="28"/>
          <w:szCs w:val="28"/>
        </w:rPr>
        <w:t xml:space="preserve">                   </w:t>
      </w:r>
      <w:r>
        <w:rPr>
          <w:sz w:val="28"/>
          <w:szCs w:val="28"/>
        </w:rPr>
        <w:t>Приморско-Ахтарский</w:t>
      </w:r>
      <w:r w:rsidRPr="00D61311">
        <w:rPr>
          <w:sz w:val="28"/>
          <w:szCs w:val="28"/>
        </w:rPr>
        <w:t xml:space="preserve"> район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D61311">
        <w:rPr>
          <w:sz w:val="28"/>
          <w:szCs w:val="28"/>
        </w:rPr>
        <w:t>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Pr="00D61311">
        <w:rPr>
          <w:sz w:val="28"/>
        </w:rPr>
        <w:t xml:space="preserve">муниципального образования </w:t>
      </w:r>
      <w:r>
        <w:rPr>
          <w:sz w:val="28"/>
          <w:szCs w:val="28"/>
        </w:rPr>
        <w:t>Приморско-Ахтарский</w:t>
      </w:r>
      <w:r w:rsidRPr="00D61311">
        <w:rPr>
          <w:sz w:val="28"/>
          <w:szCs w:val="28"/>
        </w:rPr>
        <w:t xml:space="preserve"> район РЕШИЛ:</w:t>
      </w:r>
    </w:p>
    <w:p w:rsidR="00CA3786" w:rsidRPr="00522AB4" w:rsidRDefault="00CA3786" w:rsidP="00CA3786">
      <w:pPr>
        <w:pStyle w:val="a3"/>
        <w:widowControl w:val="0"/>
        <w:tabs>
          <w:tab w:val="left" w:pos="1134"/>
        </w:tabs>
        <w:ind w:firstLine="709"/>
        <w:jc w:val="both"/>
        <w:rPr>
          <w:rFonts w:ascii="Times New Roman" w:hAnsi="Times New Roman"/>
          <w:sz w:val="28"/>
        </w:rPr>
      </w:pPr>
      <w:r w:rsidRPr="00522AB4">
        <w:rPr>
          <w:rFonts w:ascii="Times New Roman" w:hAnsi="Times New Roman"/>
          <w:sz w:val="28"/>
        </w:rPr>
        <w:t xml:space="preserve">1. Внести в Устав муниципального образования </w:t>
      </w:r>
      <w:r w:rsidRPr="00522AB4">
        <w:rPr>
          <w:rFonts w:ascii="Times New Roman" w:hAnsi="Times New Roman"/>
          <w:sz w:val="28"/>
          <w:szCs w:val="28"/>
        </w:rPr>
        <w:t>Приморско-Ахтарский район</w:t>
      </w:r>
      <w:r w:rsidRPr="00522AB4">
        <w:rPr>
          <w:rFonts w:ascii="Times New Roman" w:hAnsi="Times New Roman"/>
          <w:sz w:val="28"/>
        </w:rPr>
        <w:t xml:space="preserve">, принятый решением Совета муниципального образования </w:t>
      </w:r>
      <w:r w:rsidRPr="00522AB4">
        <w:rPr>
          <w:rFonts w:ascii="Times New Roman" w:hAnsi="Times New Roman"/>
          <w:sz w:val="28"/>
          <w:szCs w:val="28"/>
        </w:rPr>
        <w:t>Приморско-Ахтарский район</w:t>
      </w:r>
      <w:r w:rsidRPr="00522AB4">
        <w:rPr>
          <w:rFonts w:ascii="Times New Roman" w:hAnsi="Times New Roman"/>
          <w:sz w:val="28"/>
        </w:rPr>
        <w:t xml:space="preserve"> от 26 апреля 2017 г</w:t>
      </w:r>
      <w:r>
        <w:rPr>
          <w:rFonts w:ascii="Times New Roman" w:hAnsi="Times New Roman"/>
          <w:sz w:val="28"/>
        </w:rPr>
        <w:t>ода</w:t>
      </w:r>
      <w:r w:rsidRPr="00522AB4">
        <w:rPr>
          <w:rFonts w:ascii="Times New Roman" w:hAnsi="Times New Roman"/>
          <w:sz w:val="28"/>
        </w:rPr>
        <w:t xml:space="preserve"> № 230 (в редакции решений Совета муниципального образования  Приморско-Ахтарский район от 17 мая 2018 года № 390, </w:t>
      </w:r>
      <w:r w:rsidRPr="00522AB4">
        <w:rPr>
          <w:rFonts w:ascii="Times New Roman" w:hAnsi="Times New Roman"/>
          <w:sz w:val="28"/>
          <w:szCs w:val="28"/>
        </w:rPr>
        <w:t xml:space="preserve">решения Совета муниципального образования Приморско-Ахтарский район от 4 июня 2019 года № 540, </w:t>
      </w:r>
      <w:r w:rsidRPr="00522AB4">
        <w:rPr>
          <w:rFonts w:ascii="Times New Roman" w:hAnsi="Times New Roman"/>
          <w:sz w:val="28"/>
        </w:rPr>
        <w:t>решения Совета муниципального образования  Приморско-Ахтарский район от 29 января 2020</w:t>
      </w:r>
      <w:r w:rsidRPr="00522AB4">
        <w:rPr>
          <w:rFonts w:ascii="Times New Roman" w:hAnsi="Times New Roman"/>
          <w:sz w:val="28"/>
          <w:szCs w:val="28"/>
        </w:rPr>
        <w:t xml:space="preserve"> года № 611, </w:t>
      </w:r>
      <w:r w:rsidRPr="00522AB4">
        <w:rPr>
          <w:rFonts w:ascii="Times New Roman" w:hAnsi="Times New Roman"/>
          <w:sz w:val="28"/>
        </w:rPr>
        <w:t>решения Совета муниципального образования  Приморско-Ахтарский район от 29 июля 2020</w:t>
      </w:r>
      <w:r w:rsidRPr="00522AB4">
        <w:rPr>
          <w:rFonts w:ascii="Times New Roman" w:hAnsi="Times New Roman"/>
          <w:sz w:val="28"/>
          <w:szCs w:val="28"/>
        </w:rPr>
        <w:t xml:space="preserve"> года № 659, решения Совета муниципального образования Приморско-Ахтарский район </w:t>
      </w:r>
      <w:r w:rsidRPr="00522AB4">
        <w:rPr>
          <w:rFonts w:ascii="Times New Roman" w:hAnsi="Times New Roman"/>
          <w:sz w:val="28"/>
        </w:rPr>
        <w:t>от 28 июля 2021</w:t>
      </w:r>
      <w:r w:rsidRPr="00522AB4">
        <w:rPr>
          <w:rFonts w:ascii="Times New Roman" w:hAnsi="Times New Roman"/>
          <w:sz w:val="28"/>
          <w:szCs w:val="28"/>
        </w:rPr>
        <w:t xml:space="preserve"> года № 86</w:t>
      </w:r>
      <w:r>
        <w:rPr>
          <w:rFonts w:ascii="Times New Roman" w:hAnsi="Times New Roman"/>
          <w:sz w:val="28"/>
          <w:szCs w:val="28"/>
        </w:rPr>
        <w:t xml:space="preserve">, </w:t>
      </w:r>
      <w:r w:rsidRPr="00522AB4">
        <w:rPr>
          <w:rFonts w:ascii="Times New Roman" w:hAnsi="Times New Roman"/>
          <w:sz w:val="28"/>
          <w:szCs w:val="28"/>
        </w:rPr>
        <w:t xml:space="preserve">решения Совета муниципального образования Приморско-Ахтарский район </w:t>
      </w:r>
      <w:r w:rsidRPr="00522AB4">
        <w:rPr>
          <w:rFonts w:ascii="Times New Roman" w:hAnsi="Times New Roman"/>
          <w:sz w:val="28"/>
        </w:rPr>
        <w:t>от</w:t>
      </w:r>
      <w:r>
        <w:rPr>
          <w:rFonts w:ascii="Times New Roman" w:hAnsi="Times New Roman"/>
          <w:sz w:val="28"/>
        </w:rPr>
        <w:t xml:space="preserve"> 8 августа 2022</w:t>
      </w:r>
      <w:r w:rsidRPr="00522AB4">
        <w:rPr>
          <w:rFonts w:ascii="Times New Roman" w:hAnsi="Times New Roman"/>
          <w:sz w:val="28"/>
        </w:rPr>
        <w:t xml:space="preserve"> </w:t>
      </w:r>
      <w:r w:rsidRPr="00522AB4">
        <w:rPr>
          <w:rFonts w:ascii="Times New Roman" w:hAnsi="Times New Roman"/>
          <w:sz w:val="28"/>
          <w:szCs w:val="28"/>
        </w:rPr>
        <w:t xml:space="preserve"> года № </w:t>
      </w:r>
      <w:r>
        <w:rPr>
          <w:rFonts w:ascii="Times New Roman" w:hAnsi="Times New Roman"/>
          <w:sz w:val="28"/>
          <w:szCs w:val="28"/>
        </w:rPr>
        <w:t>214</w:t>
      </w:r>
      <w:r w:rsidRPr="00522AB4">
        <w:rPr>
          <w:rFonts w:ascii="Times New Roman" w:hAnsi="Times New Roman"/>
          <w:sz w:val="28"/>
        </w:rPr>
        <w:t>)</w:t>
      </w:r>
      <w:r>
        <w:rPr>
          <w:rFonts w:ascii="Times New Roman" w:hAnsi="Times New Roman"/>
          <w:sz w:val="28"/>
        </w:rPr>
        <w:t>,</w:t>
      </w:r>
      <w:r w:rsidRPr="00522AB4">
        <w:rPr>
          <w:rFonts w:ascii="Times New Roman" w:hAnsi="Times New Roman"/>
          <w:sz w:val="28"/>
        </w:rPr>
        <w:t xml:space="preserve"> изменения согласно приложению.</w:t>
      </w:r>
    </w:p>
    <w:p w:rsidR="00CA3786" w:rsidRPr="00522AB4" w:rsidRDefault="00CA3786" w:rsidP="00CA3786">
      <w:pPr>
        <w:pStyle w:val="11"/>
        <w:ind w:firstLine="709"/>
        <w:jc w:val="both"/>
        <w:rPr>
          <w:rFonts w:ascii="Times New Roman" w:hAnsi="Times New Roman" w:cs="Times New Roman"/>
          <w:sz w:val="28"/>
        </w:rPr>
      </w:pPr>
      <w:r w:rsidRPr="00522AB4">
        <w:rPr>
          <w:rFonts w:ascii="Times New Roman" w:hAnsi="Times New Roman" w:cs="Times New Roman"/>
          <w:sz w:val="28"/>
        </w:rPr>
        <w:t xml:space="preserve">2. </w:t>
      </w:r>
      <w:r w:rsidRPr="0099651D">
        <w:rPr>
          <w:rFonts w:ascii="Times New Roman" w:hAnsi="Times New Roman" w:cs="Times New Roman"/>
          <w:sz w:val="28"/>
          <w:szCs w:val="28"/>
        </w:rPr>
        <w:t>Контроль за выполнением настоящего решения возложить на постоян</w:t>
      </w:r>
      <w:r>
        <w:rPr>
          <w:rFonts w:ascii="Times New Roman" w:hAnsi="Times New Roman" w:cs="Times New Roman"/>
          <w:sz w:val="28"/>
          <w:szCs w:val="28"/>
        </w:rPr>
        <w:t>н</w:t>
      </w:r>
      <w:r w:rsidRPr="0099651D">
        <w:rPr>
          <w:rFonts w:ascii="Times New Roman" w:hAnsi="Times New Roman" w:cs="Times New Roman"/>
          <w:sz w:val="28"/>
          <w:szCs w:val="28"/>
        </w:rPr>
        <w:t xml:space="preserve">ую депутатскую комиссию Совета муниципального образования Приморско-Ахтарский район </w:t>
      </w:r>
      <w:r w:rsidRPr="0099651D">
        <w:rPr>
          <w:rFonts w:ascii="Times New Roman" w:hAnsi="Times New Roman" w:cs="Times New Roman"/>
          <w:color w:val="231F20"/>
          <w:sz w:val="28"/>
          <w:szCs w:val="28"/>
        </w:rPr>
        <w:t>по вопросам соблюдения законности, местного самоуправления, взаимодействию с казачеством и правоохранительными органами (</w:t>
      </w:r>
      <w:proofErr w:type="spellStart"/>
      <w:r w:rsidRPr="0099651D">
        <w:rPr>
          <w:rFonts w:ascii="Times New Roman" w:hAnsi="Times New Roman" w:cs="Times New Roman"/>
          <w:color w:val="231F20"/>
          <w:sz w:val="28"/>
          <w:szCs w:val="28"/>
        </w:rPr>
        <w:t>Очередько</w:t>
      </w:r>
      <w:proofErr w:type="spellEnd"/>
      <w:r>
        <w:rPr>
          <w:rFonts w:ascii="Times New Roman" w:hAnsi="Times New Roman" w:cs="Times New Roman"/>
          <w:color w:val="231F20"/>
          <w:sz w:val="28"/>
          <w:szCs w:val="28"/>
        </w:rPr>
        <w:t xml:space="preserve"> А.В.</w:t>
      </w:r>
      <w:r w:rsidRPr="0099651D">
        <w:rPr>
          <w:rFonts w:ascii="Times New Roman" w:hAnsi="Times New Roman" w:cs="Times New Roman"/>
          <w:color w:val="231F20"/>
          <w:sz w:val="28"/>
          <w:szCs w:val="28"/>
        </w:rPr>
        <w:t>)</w:t>
      </w:r>
      <w:r w:rsidRPr="0099651D">
        <w:rPr>
          <w:rFonts w:ascii="Times New Roman" w:hAnsi="Times New Roman" w:cs="Times New Roman"/>
          <w:sz w:val="28"/>
          <w:szCs w:val="28"/>
        </w:rPr>
        <w:t>.</w:t>
      </w:r>
    </w:p>
    <w:p w:rsidR="00CA3786" w:rsidRDefault="00CA3786" w:rsidP="00CA3786">
      <w:pPr>
        <w:pStyle w:val="a3"/>
        <w:widowControl w:val="0"/>
        <w:tabs>
          <w:tab w:val="left" w:pos="1134"/>
        </w:tabs>
        <w:ind w:firstLine="709"/>
        <w:jc w:val="both"/>
        <w:rPr>
          <w:rFonts w:ascii="Times New Roman" w:hAnsi="Times New Roman"/>
          <w:sz w:val="28"/>
          <w:szCs w:val="28"/>
        </w:rPr>
      </w:pPr>
      <w:r w:rsidRPr="00522AB4">
        <w:rPr>
          <w:rFonts w:ascii="Times New Roman" w:hAnsi="Times New Roman"/>
          <w:sz w:val="28"/>
        </w:rPr>
        <w:t>3. Настоящее р</w:t>
      </w:r>
      <w:r w:rsidRPr="00522AB4">
        <w:rPr>
          <w:rFonts w:ascii="Times New Roman" w:hAnsi="Times New Roman"/>
          <w:sz w:val="28"/>
          <w:szCs w:val="28"/>
        </w:rPr>
        <w:t>ешение вступает</w:t>
      </w:r>
      <w:r w:rsidRPr="005765FE">
        <w:rPr>
          <w:rFonts w:ascii="Times New Roman" w:hAnsi="Times New Roman"/>
          <w:sz w:val="28"/>
          <w:szCs w:val="28"/>
        </w:rPr>
        <w:t xml:space="preserve"> в силу </w:t>
      </w:r>
      <w:r>
        <w:rPr>
          <w:rFonts w:ascii="Times New Roman" w:hAnsi="Times New Roman"/>
          <w:sz w:val="28"/>
          <w:szCs w:val="28"/>
        </w:rPr>
        <w:t>на следующий день после</w:t>
      </w:r>
      <w:r w:rsidRPr="005765FE">
        <w:rPr>
          <w:rFonts w:ascii="Times New Roman" w:hAnsi="Times New Roman"/>
          <w:sz w:val="28"/>
          <w:szCs w:val="28"/>
        </w:rPr>
        <w:t xml:space="preserve"> дня его официального опубликования</w:t>
      </w:r>
      <w:r>
        <w:rPr>
          <w:rFonts w:ascii="Times New Roman" w:hAnsi="Times New Roman"/>
          <w:sz w:val="28"/>
          <w:szCs w:val="28"/>
        </w:rPr>
        <w:t xml:space="preserve">, произведенного после государственной </w:t>
      </w:r>
      <w:r w:rsidRPr="00AB56B7">
        <w:rPr>
          <w:rFonts w:ascii="Times New Roman" w:hAnsi="Times New Roman"/>
          <w:sz w:val="28"/>
          <w:szCs w:val="28"/>
        </w:rPr>
        <w:t>регистрации.</w:t>
      </w:r>
    </w:p>
    <w:p w:rsidR="00CA3786" w:rsidRPr="00C25A77" w:rsidRDefault="00CA3786" w:rsidP="00CA3786">
      <w:pPr>
        <w:pStyle w:val="a3"/>
        <w:widowControl w:val="0"/>
        <w:tabs>
          <w:tab w:val="left" w:pos="1134"/>
        </w:tabs>
        <w:jc w:val="both"/>
        <w:rPr>
          <w:rFonts w:ascii="Times New Roman" w:hAnsi="Times New Roman"/>
          <w:sz w:val="28"/>
          <w:szCs w:val="28"/>
        </w:rPr>
      </w:pPr>
    </w:p>
    <w:p w:rsidR="00CA3786" w:rsidRDefault="00CA3786" w:rsidP="00CA3786">
      <w:pPr>
        <w:ind w:firstLine="0"/>
        <w:rPr>
          <w:color w:val="000000"/>
          <w:sz w:val="28"/>
          <w:szCs w:val="28"/>
        </w:rPr>
      </w:pPr>
      <w:bookmarkStart w:id="0" w:name="sub_2"/>
      <w:r>
        <w:rPr>
          <w:color w:val="000000"/>
          <w:sz w:val="28"/>
          <w:szCs w:val="28"/>
        </w:rPr>
        <w:t>Председатель Совета                                     Глава</w:t>
      </w:r>
    </w:p>
    <w:p w:rsidR="00CA3786" w:rsidRDefault="00CA3786" w:rsidP="00CA3786">
      <w:pPr>
        <w:ind w:firstLine="0"/>
        <w:rPr>
          <w:color w:val="000000"/>
          <w:sz w:val="28"/>
          <w:szCs w:val="28"/>
        </w:rPr>
      </w:pPr>
      <w:r>
        <w:rPr>
          <w:color w:val="000000"/>
          <w:sz w:val="28"/>
          <w:szCs w:val="28"/>
        </w:rPr>
        <w:t>муниципального образования                       муниципального образования</w:t>
      </w:r>
    </w:p>
    <w:p w:rsidR="00CA3786" w:rsidRDefault="00CA3786" w:rsidP="00CA3786">
      <w:pPr>
        <w:ind w:firstLine="0"/>
        <w:rPr>
          <w:sz w:val="28"/>
          <w:szCs w:val="28"/>
        </w:rPr>
      </w:pPr>
      <w:r>
        <w:rPr>
          <w:sz w:val="28"/>
          <w:szCs w:val="28"/>
        </w:rPr>
        <w:t>Приморско-Ахтарский</w:t>
      </w:r>
      <w:r w:rsidRPr="006A2A1C">
        <w:rPr>
          <w:sz w:val="28"/>
          <w:szCs w:val="28"/>
        </w:rPr>
        <w:t xml:space="preserve"> район</w:t>
      </w:r>
      <w:r>
        <w:rPr>
          <w:sz w:val="28"/>
          <w:szCs w:val="28"/>
        </w:rPr>
        <w:t xml:space="preserve">                        Приморско-Ахтарский район</w:t>
      </w:r>
    </w:p>
    <w:p w:rsidR="00CA3786" w:rsidRDefault="00CA3786" w:rsidP="00CA3786">
      <w:pPr>
        <w:ind w:firstLine="0"/>
        <w:rPr>
          <w:sz w:val="28"/>
          <w:szCs w:val="28"/>
        </w:rPr>
      </w:pPr>
      <w:r>
        <w:rPr>
          <w:sz w:val="28"/>
          <w:szCs w:val="28"/>
        </w:rPr>
        <w:t xml:space="preserve">                                  </w:t>
      </w:r>
    </w:p>
    <w:p w:rsidR="00CA3786" w:rsidRPr="00CA3786" w:rsidRDefault="00CA3786" w:rsidP="00CA3786">
      <w:pPr>
        <w:ind w:firstLine="0"/>
        <w:rPr>
          <w:sz w:val="28"/>
          <w:szCs w:val="28"/>
        </w:rPr>
      </w:pPr>
      <w:r>
        <w:rPr>
          <w:sz w:val="28"/>
          <w:szCs w:val="28"/>
        </w:rPr>
        <w:t>____________________ Е.А. Кутузова          __________________М.В. Бондаренко</w:t>
      </w:r>
    </w:p>
    <w:p w:rsidR="00CA3786" w:rsidRDefault="00CA3786" w:rsidP="00CA3786">
      <w:pPr>
        <w:ind w:firstLine="0"/>
        <w:rPr>
          <w:sz w:val="28"/>
          <w:szCs w:val="28"/>
        </w:rPr>
      </w:pPr>
      <w:r>
        <w:rPr>
          <w:sz w:val="28"/>
          <w:szCs w:val="28"/>
        </w:rPr>
        <w:t xml:space="preserve"> </w:t>
      </w:r>
      <w:bookmarkEnd w:id="0"/>
    </w:p>
    <w:p w:rsidR="00CA3786" w:rsidRPr="00F5042C" w:rsidRDefault="00CA3786" w:rsidP="00CA3786">
      <w:pPr>
        <w:pStyle w:val="1"/>
        <w:numPr>
          <w:ilvl w:val="0"/>
          <w:numId w:val="0"/>
        </w:numPr>
        <w:tabs>
          <w:tab w:val="left" w:pos="993"/>
        </w:tabs>
        <w:spacing w:before="0" w:after="0"/>
        <w:ind w:left="4536"/>
        <w:rPr>
          <w:b w:val="0"/>
          <w:color w:val="auto"/>
          <w:sz w:val="28"/>
          <w:szCs w:val="28"/>
        </w:rPr>
      </w:pPr>
    </w:p>
    <w:p w:rsidR="00CA3786" w:rsidRPr="00FB02A0" w:rsidRDefault="00CA3786" w:rsidP="00CA3786">
      <w:pPr>
        <w:jc w:val="center"/>
        <w:rPr>
          <w:sz w:val="24"/>
          <w:szCs w:val="24"/>
        </w:rPr>
      </w:pPr>
    </w:p>
    <w:p w:rsidR="00CA3786" w:rsidRDefault="00CA3786" w:rsidP="00CA3786">
      <w:pPr>
        <w:pStyle w:val="a3"/>
        <w:widowControl w:val="0"/>
        <w:tabs>
          <w:tab w:val="left" w:pos="1134"/>
        </w:tabs>
        <w:ind w:left="5670"/>
        <w:jc w:val="center"/>
        <w:rPr>
          <w:rFonts w:ascii="Times New Roman" w:hAnsi="Times New Roman"/>
          <w:sz w:val="28"/>
        </w:rPr>
      </w:pPr>
      <w:r>
        <w:rPr>
          <w:rFonts w:ascii="Times New Roman" w:hAnsi="Times New Roman"/>
          <w:sz w:val="28"/>
        </w:rPr>
        <w:t xml:space="preserve">Приложение </w:t>
      </w:r>
    </w:p>
    <w:p w:rsidR="00CA3786" w:rsidRDefault="00CA3786" w:rsidP="00CA3786">
      <w:pPr>
        <w:pStyle w:val="a3"/>
        <w:widowControl w:val="0"/>
        <w:tabs>
          <w:tab w:val="left" w:pos="1134"/>
        </w:tabs>
        <w:ind w:left="5670"/>
        <w:jc w:val="center"/>
        <w:rPr>
          <w:rFonts w:ascii="Times New Roman" w:hAnsi="Times New Roman"/>
          <w:sz w:val="28"/>
        </w:rPr>
      </w:pPr>
      <w:r>
        <w:rPr>
          <w:rFonts w:ascii="Times New Roman" w:hAnsi="Times New Roman"/>
          <w:sz w:val="28"/>
        </w:rPr>
        <w:t xml:space="preserve">к решению Совета </w:t>
      </w:r>
    </w:p>
    <w:p w:rsidR="00CA3786" w:rsidRDefault="00CA3786" w:rsidP="00CA3786">
      <w:pPr>
        <w:pStyle w:val="a3"/>
        <w:widowControl w:val="0"/>
        <w:tabs>
          <w:tab w:val="left" w:pos="1134"/>
        </w:tabs>
        <w:ind w:left="5670"/>
        <w:jc w:val="center"/>
        <w:rPr>
          <w:rFonts w:ascii="Times New Roman" w:hAnsi="Times New Roman"/>
          <w:sz w:val="28"/>
        </w:rPr>
      </w:pPr>
      <w:r w:rsidRPr="00C67D4C">
        <w:rPr>
          <w:rFonts w:ascii="Times New Roman" w:hAnsi="Times New Roman"/>
          <w:sz w:val="28"/>
        </w:rPr>
        <w:t>муниципального образования</w:t>
      </w:r>
      <w:r>
        <w:rPr>
          <w:rFonts w:ascii="Times New Roman" w:hAnsi="Times New Roman"/>
          <w:sz w:val="28"/>
        </w:rPr>
        <w:t xml:space="preserve"> </w:t>
      </w:r>
      <w:r w:rsidRPr="008B04DF">
        <w:rPr>
          <w:rFonts w:ascii="Times New Roman" w:hAnsi="Times New Roman"/>
          <w:sz w:val="28"/>
          <w:szCs w:val="28"/>
        </w:rPr>
        <w:t>Приморско-Ахтарский район</w:t>
      </w:r>
    </w:p>
    <w:p w:rsidR="00CA3786" w:rsidRDefault="00CA3786" w:rsidP="00CA3786">
      <w:pPr>
        <w:pStyle w:val="a3"/>
        <w:widowControl w:val="0"/>
        <w:tabs>
          <w:tab w:val="left" w:pos="1134"/>
        </w:tabs>
        <w:ind w:left="5670"/>
        <w:jc w:val="center"/>
        <w:rPr>
          <w:rFonts w:ascii="Times New Roman" w:hAnsi="Times New Roman"/>
          <w:sz w:val="28"/>
        </w:rPr>
      </w:pPr>
      <w:r>
        <w:rPr>
          <w:rFonts w:ascii="Times New Roman" w:hAnsi="Times New Roman"/>
          <w:sz w:val="28"/>
        </w:rPr>
        <w:t xml:space="preserve">от </w:t>
      </w:r>
      <w:proofErr w:type="gramStart"/>
      <w:r>
        <w:rPr>
          <w:rFonts w:ascii="Times New Roman" w:hAnsi="Times New Roman"/>
          <w:sz w:val="28"/>
        </w:rPr>
        <w:t>30.08.2023  №</w:t>
      </w:r>
      <w:proofErr w:type="gramEnd"/>
      <w:r>
        <w:rPr>
          <w:rFonts w:ascii="Times New Roman" w:hAnsi="Times New Roman"/>
          <w:sz w:val="28"/>
        </w:rPr>
        <w:t>342</w:t>
      </w:r>
    </w:p>
    <w:p w:rsidR="00CA3786" w:rsidRDefault="00CA3786" w:rsidP="00CA3786">
      <w:pPr>
        <w:pStyle w:val="a3"/>
        <w:widowControl w:val="0"/>
        <w:tabs>
          <w:tab w:val="left" w:pos="1134"/>
        </w:tabs>
        <w:jc w:val="both"/>
        <w:rPr>
          <w:rFonts w:ascii="Times New Roman" w:hAnsi="Times New Roman"/>
          <w:sz w:val="28"/>
        </w:rPr>
      </w:pPr>
    </w:p>
    <w:p w:rsidR="00CA3786" w:rsidRDefault="00CA3786" w:rsidP="00CA3786">
      <w:pPr>
        <w:pStyle w:val="a3"/>
        <w:widowControl w:val="0"/>
        <w:tabs>
          <w:tab w:val="left" w:pos="1134"/>
        </w:tabs>
        <w:jc w:val="both"/>
        <w:rPr>
          <w:rFonts w:ascii="Times New Roman" w:hAnsi="Times New Roman"/>
          <w:sz w:val="28"/>
        </w:rPr>
      </w:pPr>
    </w:p>
    <w:p w:rsidR="00CA3786" w:rsidRPr="001F1684" w:rsidRDefault="00CA3786" w:rsidP="00CA3786">
      <w:pPr>
        <w:pStyle w:val="a3"/>
        <w:widowControl w:val="0"/>
        <w:tabs>
          <w:tab w:val="left" w:pos="1134"/>
        </w:tabs>
        <w:jc w:val="center"/>
        <w:rPr>
          <w:rFonts w:ascii="Times New Roman" w:hAnsi="Times New Roman"/>
          <w:b/>
          <w:sz w:val="28"/>
        </w:rPr>
      </w:pPr>
      <w:r w:rsidRPr="001F1684">
        <w:rPr>
          <w:rFonts w:ascii="Times New Roman" w:hAnsi="Times New Roman"/>
          <w:b/>
          <w:sz w:val="28"/>
        </w:rPr>
        <w:t>Изменения</w:t>
      </w:r>
    </w:p>
    <w:p w:rsidR="00CA3786" w:rsidRPr="001F1684" w:rsidRDefault="00CA3786" w:rsidP="00CA3786">
      <w:pPr>
        <w:pStyle w:val="a3"/>
        <w:widowControl w:val="0"/>
        <w:tabs>
          <w:tab w:val="left" w:pos="1134"/>
        </w:tabs>
        <w:jc w:val="center"/>
        <w:rPr>
          <w:rFonts w:ascii="Times New Roman" w:hAnsi="Times New Roman"/>
          <w:b/>
          <w:sz w:val="28"/>
        </w:rPr>
      </w:pPr>
      <w:r w:rsidRPr="001F1684">
        <w:rPr>
          <w:rFonts w:ascii="Times New Roman" w:hAnsi="Times New Roman"/>
          <w:b/>
          <w:sz w:val="28"/>
        </w:rPr>
        <w:t>в Устав муниципального образования</w:t>
      </w:r>
    </w:p>
    <w:p w:rsidR="00CA3786" w:rsidRPr="001F1684" w:rsidRDefault="00CA3786" w:rsidP="00CA3786">
      <w:pPr>
        <w:pStyle w:val="a3"/>
        <w:widowControl w:val="0"/>
        <w:tabs>
          <w:tab w:val="left" w:pos="1134"/>
        </w:tabs>
        <w:ind w:firstLine="851"/>
        <w:jc w:val="center"/>
        <w:rPr>
          <w:rFonts w:ascii="Times New Roman" w:hAnsi="Times New Roman"/>
          <w:b/>
          <w:sz w:val="28"/>
          <w:szCs w:val="28"/>
        </w:rPr>
      </w:pPr>
      <w:r w:rsidRPr="001F1684">
        <w:rPr>
          <w:rFonts w:ascii="Times New Roman" w:hAnsi="Times New Roman"/>
          <w:b/>
          <w:sz w:val="28"/>
          <w:szCs w:val="28"/>
        </w:rPr>
        <w:t>Приморско-Ахтарский район</w:t>
      </w:r>
    </w:p>
    <w:p w:rsidR="00CA3786" w:rsidRDefault="00CA3786" w:rsidP="00CA3786">
      <w:pPr>
        <w:pStyle w:val="a3"/>
        <w:widowControl w:val="0"/>
        <w:tabs>
          <w:tab w:val="left" w:pos="1134"/>
        </w:tabs>
        <w:ind w:firstLine="851"/>
        <w:jc w:val="both"/>
        <w:rPr>
          <w:rFonts w:ascii="Times New Roman" w:hAnsi="Times New Roman"/>
          <w:sz w:val="28"/>
          <w:szCs w:val="28"/>
        </w:rPr>
      </w:pPr>
    </w:p>
    <w:p w:rsidR="00CA3786" w:rsidRDefault="00CA3786" w:rsidP="00CA3786">
      <w:pPr>
        <w:pStyle w:val="a3"/>
        <w:widowControl w:val="0"/>
        <w:tabs>
          <w:tab w:val="left" w:pos="1134"/>
        </w:tabs>
        <w:ind w:firstLine="851"/>
        <w:jc w:val="both"/>
        <w:rPr>
          <w:rFonts w:ascii="Times New Roman" w:hAnsi="Times New Roman"/>
          <w:sz w:val="28"/>
          <w:szCs w:val="28"/>
        </w:rPr>
      </w:pP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A503C3">
        <w:rPr>
          <w:rFonts w:ascii="Times New Roman" w:hAnsi="Times New Roman"/>
          <w:sz w:val="28"/>
          <w:szCs w:val="28"/>
        </w:rPr>
        <w:t>1</w:t>
      </w:r>
      <w:r w:rsidRPr="00B94178">
        <w:rPr>
          <w:rFonts w:ascii="Times New Roman" w:hAnsi="Times New Roman"/>
          <w:sz w:val="28"/>
          <w:szCs w:val="28"/>
        </w:rPr>
        <w:t>. В части 10 статьи 20.2 слова «главы администрации (губернатора)» заменить словом «Губернатора».</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2. Статью 23 дополнить частью 8 следующего содержания:</w:t>
      </w:r>
    </w:p>
    <w:p w:rsidR="00CA3786" w:rsidRPr="00B94178" w:rsidRDefault="00CA3786" w:rsidP="00CA3786">
      <w:pPr>
        <w:pStyle w:val="ConsNormal"/>
        <w:ind w:firstLine="851"/>
        <w:jc w:val="both"/>
        <w:rPr>
          <w:rFonts w:ascii="Times New Roman" w:hAnsi="Times New Roman"/>
          <w:sz w:val="28"/>
          <w:szCs w:val="28"/>
        </w:rPr>
      </w:pPr>
      <w:r w:rsidRPr="00B94178">
        <w:rPr>
          <w:rFonts w:ascii="Times New Roman" w:hAnsi="Times New Roman"/>
          <w:sz w:val="28"/>
          <w:szCs w:val="28"/>
        </w:rPr>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3. В части 7 статьи 24</w:t>
      </w:r>
      <w:r w:rsidRPr="00B94178">
        <w:rPr>
          <w:sz w:val="28"/>
          <w:szCs w:val="28"/>
        </w:rPr>
        <w:t xml:space="preserve"> </w:t>
      </w:r>
      <w:r w:rsidRPr="00B94178">
        <w:rPr>
          <w:rFonts w:ascii="Times New Roman" w:hAnsi="Times New Roman"/>
          <w:sz w:val="28"/>
          <w:szCs w:val="28"/>
        </w:rPr>
        <w:t>слова «главы администрации (губернатора)» заменить словом «Губернатора».</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4. Статью 24 дополнить частью 7.1 следующего содержания:</w:t>
      </w:r>
    </w:p>
    <w:p w:rsidR="00CA3786" w:rsidRPr="00B94178" w:rsidRDefault="00CA3786" w:rsidP="00CA3786">
      <w:pPr>
        <w:autoSpaceDN w:val="0"/>
        <w:adjustRightInd w:val="0"/>
        <w:ind w:firstLine="851"/>
        <w:rPr>
          <w:bCs/>
          <w:iCs/>
          <w:sz w:val="28"/>
          <w:szCs w:val="28"/>
        </w:rPr>
      </w:pPr>
      <w:r w:rsidRPr="00B94178">
        <w:rPr>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5. В подпункте «б» пункта 2 части 9 статьи 30</w:t>
      </w:r>
      <w:r w:rsidRPr="00B94178">
        <w:rPr>
          <w:sz w:val="28"/>
          <w:szCs w:val="28"/>
        </w:rPr>
        <w:t xml:space="preserve"> </w:t>
      </w:r>
      <w:r w:rsidRPr="00B94178">
        <w:rPr>
          <w:rFonts w:ascii="Times New Roman" w:hAnsi="Times New Roman"/>
          <w:sz w:val="28"/>
          <w:szCs w:val="28"/>
        </w:rPr>
        <w:t>слова «главы администрации (губернатора)» заменить словом «Губернатора».</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6. Часть 14 статьи 30 изложить в следующей редакции:</w:t>
      </w:r>
    </w:p>
    <w:p w:rsidR="00CA3786" w:rsidRPr="00285A66" w:rsidRDefault="00CA3786" w:rsidP="00CA3786">
      <w:pPr>
        <w:pStyle w:val="a3"/>
        <w:widowControl w:val="0"/>
        <w:tabs>
          <w:tab w:val="left" w:pos="1134"/>
        </w:tabs>
        <w:ind w:firstLine="851"/>
        <w:jc w:val="both"/>
        <w:rPr>
          <w:rFonts w:ascii="Times New Roman" w:hAnsi="Times New Roman"/>
          <w:sz w:val="28"/>
          <w:szCs w:val="28"/>
        </w:rPr>
      </w:pPr>
      <w:r w:rsidRPr="00285A66">
        <w:rPr>
          <w:rFonts w:ascii="Times New Roman" w:hAnsi="Times New Roman"/>
          <w:sz w:val="28"/>
          <w:szCs w:val="28"/>
        </w:rPr>
        <w:t>«14.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CA3786" w:rsidRPr="00285A66" w:rsidRDefault="00CA3786" w:rsidP="00CA3786">
      <w:pPr>
        <w:pStyle w:val="a3"/>
        <w:widowControl w:val="0"/>
        <w:tabs>
          <w:tab w:val="left" w:pos="1134"/>
        </w:tabs>
        <w:ind w:firstLine="851"/>
        <w:jc w:val="both"/>
        <w:rPr>
          <w:rFonts w:ascii="Times New Roman" w:hAnsi="Times New Roman"/>
          <w:sz w:val="28"/>
          <w:szCs w:val="28"/>
        </w:rPr>
      </w:pPr>
      <w:r w:rsidRPr="00285A66">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285A66">
        <w:rPr>
          <w:rFonts w:ascii="Times New Roman" w:hAnsi="Times New Roman"/>
          <w:sz w:val="28"/>
          <w:szCs w:val="28"/>
        </w:rPr>
        <w:t>Отчет подлежит размещению на официальном сайте района в информационно-телекоммуникационной сети «Интернет» в течение пяти рабочих дней со дня принятия решения Совета.».</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7. В части 5 статьи 32 слова «главы администрации (губернатора)» заменить словом «Губернатора».</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8. Пункт 4 статьи 42 изложить в следующей редакции:</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CA3786"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9. Наименование главы 6 изложить в следующей редакции:</w:t>
      </w:r>
    </w:p>
    <w:p w:rsidR="00CA3786" w:rsidRDefault="00CA3786" w:rsidP="00CA3786">
      <w:pPr>
        <w:pStyle w:val="a3"/>
        <w:widowControl w:val="0"/>
        <w:tabs>
          <w:tab w:val="left" w:pos="1134"/>
        </w:tabs>
        <w:ind w:firstLine="851"/>
        <w:jc w:val="both"/>
        <w:rPr>
          <w:rFonts w:ascii="Times New Roman" w:hAnsi="Times New Roman"/>
          <w:sz w:val="28"/>
          <w:szCs w:val="28"/>
        </w:rPr>
      </w:pPr>
    </w:p>
    <w:p w:rsidR="00CA3786" w:rsidRDefault="00CA3786" w:rsidP="00CA3786">
      <w:pPr>
        <w:pStyle w:val="a3"/>
        <w:widowControl w:val="0"/>
        <w:tabs>
          <w:tab w:val="left" w:pos="1134"/>
        </w:tabs>
        <w:ind w:firstLine="851"/>
        <w:jc w:val="both"/>
        <w:rPr>
          <w:rFonts w:ascii="Times New Roman" w:hAnsi="Times New Roman"/>
          <w:sz w:val="28"/>
          <w:szCs w:val="28"/>
        </w:rPr>
      </w:pPr>
    </w:p>
    <w:p w:rsidR="00CA3786" w:rsidRDefault="00CA3786" w:rsidP="00CA3786">
      <w:pPr>
        <w:pStyle w:val="a3"/>
        <w:widowControl w:val="0"/>
        <w:tabs>
          <w:tab w:val="left" w:pos="1134"/>
        </w:tabs>
        <w:ind w:firstLine="851"/>
        <w:jc w:val="both"/>
        <w:rPr>
          <w:rFonts w:ascii="Times New Roman" w:hAnsi="Times New Roman"/>
          <w:sz w:val="28"/>
          <w:szCs w:val="28"/>
        </w:rPr>
      </w:pPr>
    </w:p>
    <w:p w:rsidR="00CA3786" w:rsidRDefault="00CA3786" w:rsidP="00CA3786">
      <w:pPr>
        <w:pStyle w:val="a3"/>
        <w:widowControl w:val="0"/>
        <w:tabs>
          <w:tab w:val="left" w:pos="1134"/>
        </w:tabs>
        <w:ind w:firstLine="851"/>
        <w:jc w:val="both"/>
        <w:rPr>
          <w:rFonts w:ascii="Times New Roman" w:hAnsi="Times New Roman"/>
          <w:sz w:val="28"/>
          <w:szCs w:val="28"/>
        </w:rPr>
      </w:pPr>
    </w:p>
    <w:p w:rsidR="00CA3786" w:rsidRPr="00B94178" w:rsidRDefault="00CA3786" w:rsidP="00CA3786">
      <w:pPr>
        <w:pStyle w:val="a3"/>
        <w:widowControl w:val="0"/>
        <w:tabs>
          <w:tab w:val="left" w:pos="1134"/>
        </w:tabs>
        <w:ind w:firstLine="851"/>
        <w:jc w:val="both"/>
        <w:rPr>
          <w:rFonts w:ascii="Times New Roman" w:hAnsi="Times New Roman"/>
          <w:sz w:val="28"/>
          <w:szCs w:val="28"/>
        </w:rPr>
      </w:pPr>
    </w:p>
    <w:p w:rsidR="00CA3786" w:rsidRDefault="00CA3786" w:rsidP="00CA3786">
      <w:pPr>
        <w:pStyle w:val="1"/>
        <w:ind w:firstLine="851"/>
        <w:jc w:val="left"/>
        <w:rPr>
          <w:color w:val="auto"/>
          <w:sz w:val="28"/>
          <w:szCs w:val="28"/>
        </w:rPr>
      </w:pPr>
      <w:r w:rsidRPr="00B94178">
        <w:rPr>
          <w:color w:val="auto"/>
          <w:sz w:val="28"/>
          <w:szCs w:val="28"/>
        </w:rPr>
        <w:t>«ГЛАВА 6. МУНИЦИПАЛЬНАЯ СЛУЖБА».</w:t>
      </w:r>
    </w:p>
    <w:p w:rsidR="00CA3786" w:rsidRPr="00CA3786" w:rsidRDefault="00CA3786" w:rsidP="00CA3786"/>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10. Статью 50 признать утратившей силу.</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11. В частях 2 и 3 статьи 52 слова «Реестре муниципальных должностей и» исключить.</w:t>
      </w:r>
    </w:p>
    <w:p w:rsidR="00CA3786" w:rsidRPr="00B94178" w:rsidRDefault="00CA3786" w:rsidP="00CA3786">
      <w:pPr>
        <w:pStyle w:val="a3"/>
        <w:widowControl w:val="0"/>
        <w:tabs>
          <w:tab w:val="left" w:pos="1134"/>
        </w:tabs>
        <w:ind w:firstLine="851"/>
        <w:jc w:val="both"/>
        <w:rPr>
          <w:rFonts w:ascii="Times New Roman" w:hAnsi="Times New Roman"/>
          <w:sz w:val="28"/>
          <w:szCs w:val="28"/>
        </w:rPr>
      </w:pPr>
      <w:r w:rsidRPr="00B94178">
        <w:rPr>
          <w:rFonts w:ascii="Times New Roman" w:hAnsi="Times New Roman"/>
          <w:sz w:val="28"/>
          <w:szCs w:val="28"/>
        </w:rPr>
        <w:t>12. В статье 86 слова «глава администрации (губернатор)» в соответствующих падежах заменить словом «Губернатор» в соответствующих падежах.</w:t>
      </w:r>
    </w:p>
    <w:p w:rsidR="00CA3786" w:rsidRDefault="00CA3786" w:rsidP="00CA3786">
      <w:pPr>
        <w:pStyle w:val="a3"/>
        <w:widowControl w:val="0"/>
        <w:tabs>
          <w:tab w:val="left" w:pos="1134"/>
        </w:tabs>
        <w:ind w:firstLine="709"/>
        <w:jc w:val="both"/>
        <w:rPr>
          <w:rFonts w:ascii="Times New Roman" w:hAnsi="Times New Roman"/>
          <w:sz w:val="28"/>
          <w:szCs w:val="28"/>
        </w:rPr>
      </w:pPr>
    </w:p>
    <w:p w:rsidR="00CA3786" w:rsidRPr="00AF1AB9" w:rsidRDefault="00CA3786" w:rsidP="00CA3786">
      <w:pPr>
        <w:pStyle w:val="a3"/>
        <w:widowControl w:val="0"/>
        <w:tabs>
          <w:tab w:val="left" w:pos="1134"/>
        </w:tabs>
        <w:ind w:firstLine="709"/>
        <w:jc w:val="both"/>
        <w:rPr>
          <w:rFonts w:ascii="Times New Roman" w:hAnsi="Times New Roman"/>
          <w:sz w:val="28"/>
          <w:szCs w:val="28"/>
        </w:rPr>
      </w:pPr>
    </w:p>
    <w:p w:rsidR="00CA3786" w:rsidRPr="00A27C2F" w:rsidRDefault="00CA3786" w:rsidP="00CA3786">
      <w:pPr>
        <w:ind w:firstLine="0"/>
        <w:rPr>
          <w:sz w:val="28"/>
          <w:szCs w:val="28"/>
        </w:rPr>
      </w:pPr>
      <w:r>
        <w:rPr>
          <w:sz w:val="28"/>
          <w:szCs w:val="28"/>
        </w:rPr>
        <w:t>За</w:t>
      </w:r>
      <w:r w:rsidRPr="00A27C2F">
        <w:rPr>
          <w:sz w:val="28"/>
          <w:szCs w:val="28"/>
        </w:rPr>
        <w:t>местител</w:t>
      </w:r>
      <w:r>
        <w:rPr>
          <w:sz w:val="28"/>
          <w:szCs w:val="28"/>
        </w:rPr>
        <w:t>ь</w:t>
      </w:r>
      <w:r w:rsidRPr="00A27C2F">
        <w:rPr>
          <w:sz w:val="28"/>
          <w:szCs w:val="28"/>
        </w:rPr>
        <w:t xml:space="preserve"> главы </w:t>
      </w:r>
    </w:p>
    <w:p w:rsidR="00CA3786" w:rsidRPr="00A27C2F" w:rsidRDefault="00CA3786" w:rsidP="00CA3786">
      <w:pPr>
        <w:ind w:firstLine="0"/>
        <w:rPr>
          <w:sz w:val="28"/>
          <w:szCs w:val="28"/>
        </w:rPr>
      </w:pPr>
      <w:r w:rsidRPr="00A27C2F">
        <w:rPr>
          <w:sz w:val="28"/>
          <w:szCs w:val="28"/>
        </w:rPr>
        <w:t xml:space="preserve">муниципального образования </w:t>
      </w:r>
    </w:p>
    <w:p w:rsidR="00CA3786" w:rsidRDefault="00CA3786" w:rsidP="00416103">
      <w:pPr>
        <w:ind w:firstLine="0"/>
        <w:rPr>
          <w:sz w:val="28"/>
          <w:szCs w:val="28"/>
        </w:rPr>
      </w:pPr>
      <w:proofErr w:type="spellStart"/>
      <w:r w:rsidRPr="00A27C2F">
        <w:rPr>
          <w:sz w:val="28"/>
          <w:szCs w:val="28"/>
        </w:rPr>
        <w:t>Приморско-Ахтарский</w:t>
      </w:r>
      <w:proofErr w:type="spellEnd"/>
      <w:r w:rsidRPr="00A27C2F">
        <w:rPr>
          <w:sz w:val="28"/>
          <w:szCs w:val="28"/>
        </w:rPr>
        <w:t xml:space="preserve"> район</w:t>
      </w:r>
      <w:r>
        <w:rPr>
          <w:sz w:val="28"/>
          <w:szCs w:val="28"/>
        </w:rPr>
        <w:t xml:space="preserve">                                                               А.А</w:t>
      </w:r>
      <w:r w:rsidR="00D9621E">
        <w:rPr>
          <w:sz w:val="28"/>
          <w:szCs w:val="28"/>
        </w:rPr>
        <w:t xml:space="preserve">. </w:t>
      </w:r>
      <w:r>
        <w:rPr>
          <w:sz w:val="28"/>
          <w:szCs w:val="28"/>
        </w:rPr>
        <w:t>Климачев</w:t>
      </w:r>
      <w:bookmarkStart w:id="1" w:name="_GoBack"/>
      <w:bookmarkEnd w:id="1"/>
    </w:p>
    <w:p w:rsidR="000B2AA2" w:rsidRDefault="000B2AA2"/>
    <w:sectPr w:rsidR="000B2AA2" w:rsidSect="00CA3786">
      <w:pgSz w:w="11906" w:h="16838"/>
      <w:pgMar w:top="28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86"/>
    <w:rsid w:val="000B2AA2"/>
    <w:rsid w:val="00416103"/>
    <w:rsid w:val="00A26A37"/>
    <w:rsid w:val="00CA3786"/>
    <w:rsid w:val="00D9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99A66-A41F-47EC-B37F-99737D66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786"/>
    <w:pPr>
      <w:widowControl w:val="0"/>
      <w:autoSpaceDE w:val="0"/>
      <w:spacing w:after="0" w:line="240" w:lineRule="auto"/>
      <w:ind w:firstLine="720"/>
      <w:jc w:val="both"/>
    </w:pPr>
    <w:rPr>
      <w:rFonts w:ascii="Times New Roman" w:eastAsia="Times New Roman" w:hAnsi="Times New Roman" w:cs="Times New Roman"/>
      <w:sz w:val="20"/>
      <w:szCs w:val="20"/>
      <w:lang w:eastAsia="ar-SA"/>
    </w:rPr>
  </w:style>
  <w:style w:type="paragraph" w:styleId="1">
    <w:name w:val="heading 1"/>
    <w:basedOn w:val="a"/>
    <w:next w:val="a"/>
    <w:link w:val="10"/>
    <w:qFormat/>
    <w:rsid w:val="00CA3786"/>
    <w:pPr>
      <w:numPr>
        <w:numId w:val="1"/>
      </w:numPr>
      <w:spacing w:before="108" w:after="108"/>
      <w:ind w:left="0"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786"/>
    <w:rPr>
      <w:rFonts w:ascii="Times New Roman" w:eastAsia="Times New Roman" w:hAnsi="Times New Roman" w:cs="Times New Roman"/>
      <w:b/>
      <w:bCs/>
      <w:color w:val="000080"/>
      <w:sz w:val="20"/>
      <w:szCs w:val="20"/>
      <w:lang w:eastAsia="ar-SA"/>
    </w:rPr>
  </w:style>
  <w:style w:type="paragraph" w:styleId="a3">
    <w:name w:val="Plain Text"/>
    <w:basedOn w:val="a"/>
    <w:link w:val="a4"/>
    <w:rsid w:val="00CA3786"/>
    <w:pPr>
      <w:widowControl/>
      <w:autoSpaceDE/>
      <w:ind w:firstLine="0"/>
      <w:jc w:val="left"/>
    </w:pPr>
    <w:rPr>
      <w:rFonts w:ascii="Courier New" w:hAnsi="Courier New" w:cs="Courier New"/>
      <w:lang w:eastAsia="ru-RU"/>
    </w:rPr>
  </w:style>
  <w:style w:type="character" w:customStyle="1" w:styleId="a4">
    <w:name w:val="Текст Знак"/>
    <w:basedOn w:val="a0"/>
    <w:link w:val="a3"/>
    <w:rsid w:val="00CA3786"/>
    <w:rPr>
      <w:rFonts w:ascii="Courier New" w:eastAsia="Times New Roman" w:hAnsi="Courier New" w:cs="Courier New"/>
      <w:sz w:val="20"/>
      <w:szCs w:val="20"/>
      <w:lang w:eastAsia="ru-RU"/>
    </w:rPr>
  </w:style>
  <w:style w:type="paragraph" w:customStyle="1" w:styleId="11">
    <w:name w:val="Текст1"/>
    <w:basedOn w:val="a"/>
    <w:rsid w:val="00CA3786"/>
    <w:pPr>
      <w:widowControl/>
      <w:suppressAutoHyphens/>
      <w:autoSpaceDE/>
      <w:ind w:firstLine="0"/>
      <w:jc w:val="left"/>
    </w:pPr>
    <w:rPr>
      <w:rFonts w:ascii="Courier New" w:hAnsi="Courier New" w:cs="Courier New"/>
    </w:rPr>
  </w:style>
  <w:style w:type="paragraph" w:customStyle="1" w:styleId="ConsNormal">
    <w:name w:val="ConsNormal"/>
    <w:link w:val="ConsNormal0"/>
    <w:rsid w:val="00CA3786"/>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Normal0">
    <w:name w:val="ConsNormal Знак"/>
    <w:link w:val="ConsNormal"/>
    <w:rsid w:val="00CA3786"/>
    <w:rPr>
      <w:rFonts w:ascii="Arial" w:eastAsia="Arial" w:hAnsi="Arial" w:cs="Arial"/>
      <w:kern w:val="1"/>
      <w:sz w:val="20"/>
      <w:szCs w:val="20"/>
      <w:lang w:eastAsia="ar-SA"/>
    </w:rPr>
  </w:style>
  <w:style w:type="paragraph" w:styleId="a5">
    <w:name w:val="Balloon Text"/>
    <w:basedOn w:val="a"/>
    <w:link w:val="a6"/>
    <w:uiPriority w:val="99"/>
    <w:semiHidden/>
    <w:unhideWhenUsed/>
    <w:rsid w:val="00CA3786"/>
    <w:rPr>
      <w:rFonts w:ascii="Segoe UI" w:hAnsi="Segoe UI" w:cs="Segoe UI"/>
      <w:sz w:val="18"/>
      <w:szCs w:val="18"/>
    </w:rPr>
  </w:style>
  <w:style w:type="character" w:customStyle="1" w:styleId="a6">
    <w:name w:val="Текст выноски Знак"/>
    <w:basedOn w:val="a0"/>
    <w:link w:val="a5"/>
    <w:uiPriority w:val="99"/>
    <w:semiHidden/>
    <w:rsid w:val="00CA378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Виталий В. Дрягалов</cp:lastModifiedBy>
  <cp:revision>3</cp:revision>
  <cp:lastPrinted>2023-08-31T05:59:00Z</cp:lastPrinted>
  <dcterms:created xsi:type="dcterms:W3CDTF">2023-08-31T05:48:00Z</dcterms:created>
  <dcterms:modified xsi:type="dcterms:W3CDTF">2023-09-13T08:20:00Z</dcterms:modified>
</cp:coreProperties>
</file>