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DDE" w:rsidRPr="002E7ECB" w:rsidRDefault="002E7ECB" w:rsidP="002E7ECB">
      <w:pPr>
        <w:widowControl w:val="0"/>
        <w:suppressAutoHyphens/>
        <w:spacing w:after="0" w:line="240" w:lineRule="auto"/>
        <w:jc w:val="right"/>
        <w:rPr>
          <w:rFonts w:ascii="Times New Roman" w:eastAsia="Times New Roman" w:hAnsi="Times New Roman" w:cs="Times New Roman"/>
          <w:kern w:val="2"/>
          <w:sz w:val="28"/>
          <w:szCs w:val="28"/>
          <w:lang w:eastAsia="ru-RU"/>
        </w:rPr>
      </w:pPr>
      <w:r>
        <w:rPr>
          <w:rFonts w:ascii="Times New Roman" w:eastAsia="Times New Roman" w:hAnsi="Times New Roman" w:cs="Times New Roman"/>
          <w:noProof/>
          <w:kern w:val="2"/>
          <w:sz w:val="28"/>
          <w:szCs w:val="28"/>
          <w:lang w:eastAsia="ru-RU"/>
        </w:rPr>
        <w:t>ПРОЕКТ</w:t>
      </w:r>
      <w:bookmarkStart w:id="0" w:name="_GoBack"/>
      <w:bookmarkEnd w:id="0"/>
    </w:p>
    <w:p w:rsidR="00623DDE" w:rsidRPr="00623DDE" w:rsidRDefault="00623DDE" w:rsidP="00623DDE">
      <w:pPr>
        <w:widowControl w:val="0"/>
        <w:suppressAutoHyphens/>
        <w:spacing w:after="0" w:line="240" w:lineRule="auto"/>
        <w:rPr>
          <w:rFonts w:ascii="Times New Roman" w:eastAsia="Times New Roman" w:hAnsi="Times New Roman" w:cs="Times New Roman"/>
          <w:kern w:val="2"/>
          <w:sz w:val="24"/>
          <w:szCs w:val="24"/>
          <w:lang w:eastAsia="ru-RU"/>
        </w:rPr>
      </w:pPr>
    </w:p>
    <w:p w:rsidR="00623DDE" w:rsidRPr="00623DDE" w:rsidRDefault="00623DDE" w:rsidP="00623DDE">
      <w:pPr>
        <w:widowControl w:val="0"/>
        <w:suppressAutoHyphens/>
        <w:spacing w:after="0" w:line="240" w:lineRule="auto"/>
        <w:rPr>
          <w:rFonts w:ascii="Times New Roman" w:eastAsia="Times New Roman" w:hAnsi="Times New Roman" w:cs="Times New Roman"/>
          <w:kern w:val="2"/>
          <w:sz w:val="24"/>
          <w:szCs w:val="24"/>
          <w:lang w:eastAsia="ru-RU"/>
        </w:rPr>
      </w:pPr>
    </w:p>
    <w:p w:rsidR="00623DDE" w:rsidRPr="00623DDE" w:rsidRDefault="00623DDE" w:rsidP="00623DDE">
      <w:pPr>
        <w:widowControl w:val="0"/>
        <w:suppressAutoHyphens/>
        <w:spacing w:after="0" w:line="240" w:lineRule="auto"/>
        <w:rPr>
          <w:rFonts w:ascii="Times New Roman" w:eastAsia="Times New Roman" w:hAnsi="Times New Roman" w:cs="Times New Roman"/>
          <w:kern w:val="2"/>
          <w:sz w:val="24"/>
          <w:szCs w:val="24"/>
          <w:lang w:eastAsia="ru-RU"/>
        </w:rPr>
      </w:pPr>
    </w:p>
    <w:p w:rsidR="00623DDE" w:rsidRPr="00623DDE" w:rsidRDefault="00623DDE" w:rsidP="00623DDE">
      <w:pPr>
        <w:widowControl w:val="0"/>
        <w:suppressAutoHyphens/>
        <w:spacing w:after="0" w:line="240" w:lineRule="auto"/>
        <w:jc w:val="center"/>
        <w:rPr>
          <w:rFonts w:ascii="Times New Roman" w:eastAsia="Times New Roman" w:hAnsi="Times New Roman" w:cs="Times New Roman"/>
          <w:kern w:val="2"/>
          <w:sz w:val="8"/>
          <w:szCs w:val="8"/>
          <w:lang w:eastAsia="ru-RU"/>
        </w:rPr>
      </w:pPr>
    </w:p>
    <w:p w:rsidR="00623DDE" w:rsidRPr="00623DDE" w:rsidRDefault="00623DDE" w:rsidP="00623DDE">
      <w:pPr>
        <w:widowControl w:val="0"/>
        <w:suppressAutoHyphens/>
        <w:spacing w:after="0" w:line="240" w:lineRule="auto"/>
        <w:jc w:val="center"/>
        <w:outlineLvl w:val="0"/>
        <w:rPr>
          <w:rFonts w:ascii="Times New Roman" w:eastAsia="Times New Roman" w:hAnsi="Times New Roman" w:cs="Times New Roman"/>
          <w:b/>
          <w:kern w:val="2"/>
          <w:sz w:val="36"/>
          <w:szCs w:val="36"/>
          <w:lang w:eastAsia="ru-RU"/>
        </w:rPr>
      </w:pPr>
      <w:r w:rsidRPr="00623DDE">
        <w:rPr>
          <w:rFonts w:ascii="Times New Roman" w:eastAsia="Times New Roman" w:hAnsi="Times New Roman" w:cs="Times New Roman"/>
          <w:b/>
          <w:kern w:val="2"/>
          <w:sz w:val="36"/>
          <w:szCs w:val="36"/>
          <w:lang w:eastAsia="ru-RU"/>
        </w:rPr>
        <w:t>П О С Т А Н О В Л Е Н И Е</w:t>
      </w:r>
    </w:p>
    <w:p w:rsidR="00623DDE" w:rsidRPr="00623DDE" w:rsidRDefault="00623DDE" w:rsidP="00623DDE">
      <w:pPr>
        <w:widowControl w:val="0"/>
        <w:suppressAutoHyphens/>
        <w:spacing w:after="0" w:line="240" w:lineRule="auto"/>
        <w:jc w:val="center"/>
        <w:rPr>
          <w:rFonts w:ascii="Times New Roman" w:eastAsia="Times New Roman" w:hAnsi="Times New Roman" w:cs="Times New Roman"/>
          <w:b/>
          <w:kern w:val="2"/>
          <w:sz w:val="20"/>
          <w:szCs w:val="20"/>
          <w:lang w:eastAsia="ru-RU"/>
        </w:rPr>
      </w:pPr>
    </w:p>
    <w:p w:rsidR="00623DDE" w:rsidRPr="00623DDE" w:rsidRDefault="00623DDE" w:rsidP="00623DDE">
      <w:pPr>
        <w:widowControl w:val="0"/>
        <w:suppressAutoHyphens/>
        <w:spacing w:after="0" w:line="240" w:lineRule="auto"/>
        <w:jc w:val="center"/>
        <w:outlineLvl w:val="0"/>
        <w:rPr>
          <w:rFonts w:ascii="Times New Roman" w:eastAsia="Times New Roman" w:hAnsi="Times New Roman" w:cs="Times New Roman"/>
          <w:b/>
          <w:kern w:val="2"/>
          <w:sz w:val="28"/>
          <w:szCs w:val="28"/>
          <w:lang w:eastAsia="ru-RU"/>
        </w:rPr>
      </w:pPr>
      <w:r w:rsidRPr="00623DDE">
        <w:rPr>
          <w:rFonts w:ascii="Times New Roman" w:eastAsia="Times New Roman" w:hAnsi="Times New Roman" w:cs="Times New Roman"/>
          <w:b/>
          <w:kern w:val="2"/>
          <w:sz w:val="28"/>
          <w:szCs w:val="28"/>
          <w:lang w:eastAsia="ru-RU"/>
        </w:rPr>
        <w:t xml:space="preserve">АДМИНИСТРАЦИИ МУНИЦИПАЛЬНОГО ОБРАЗОВАНИЯ </w:t>
      </w:r>
    </w:p>
    <w:p w:rsidR="00623DDE" w:rsidRDefault="00623DDE" w:rsidP="00623DDE">
      <w:pPr>
        <w:widowControl w:val="0"/>
        <w:suppressAutoHyphens/>
        <w:spacing w:after="0" w:line="240" w:lineRule="auto"/>
        <w:jc w:val="center"/>
        <w:outlineLvl w:val="0"/>
        <w:rPr>
          <w:rFonts w:ascii="Times New Roman" w:eastAsia="Times New Roman" w:hAnsi="Times New Roman" w:cs="Times New Roman"/>
          <w:b/>
          <w:kern w:val="2"/>
          <w:sz w:val="28"/>
          <w:szCs w:val="28"/>
          <w:lang w:eastAsia="ru-RU"/>
        </w:rPr>
      </w:pPr>
      <w:r w:rsidRPr="00623DDE">
        <w:rPr>
          <w:rFonts w:ascii="Times New Roman" w:eastAsia="Times New Roman" w:hAnsi="Times New Roman" w:cs="Times New Roman"/>
          <w:b/>
          <w:kern w:val="2"/>
          <w:sz w:val="28"/>
          <w:szCs w:val="28"/>
          <w:lang w:eastAsia="ru-RU"/>
        </w:rPr>
        <w:t xml:space="preserve">ПРИМОРСКО-АХТАРСКИЙ </w:t>
      </w:r>
      <w:r w:rsidR="00ED3A48">
        <w:rPr>
          <w:rFonts w:ascii="Times New Roman" w:eastAsia="Times New Roman" w:hAnsi="Times New Roman" w:cs="Times New Roman"/>
          <w:b/>
          <w:kern w:val="2"/>
          <w:sz w:val="28"/>
          <w:szCs w:val="28"/>
          <w:lang w:eastAsia="ru-RU"/>
        </w:rPr>
        <w:t>МУНИЦИПАЛЬНЫЙ ОКРУГ</w:t>
      </w:r>
    </w:p>
    <w:p w:rsidR="00ED3A48" w:rsidRPr="00623DDE" w:rsidRDefault="00ED3A48" w:rsidP="00623DDE">
      <w:pPr>
        <w:widowControl w:val="0"/>
        <w:suppressAutoHyphens/>
        <w:spacing w:after="0" w:line="240" w:lineRule="auto"/>
        <w:jc w:val="center"/>
        <w:outlineLvl w:val="0"/>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КРАСНОДАРСКОГО КРАЯ</w:t>
      </w:r>
    </w:p>
    <w:p w:rsidR="00623DDE" w:rsidRPr="00623DDE" w:rsidRDefault="00623DDE" w:rsidP="00623DDE">
      <w:pPr>
        <w:widowControl w:val="0"/>
        <w:suppressAutoHyphens/>
        <w:spacing w:after="0" w:line="240" w:lineRule="auto"/>
        <w:rPr>
          <w:rFonts w:ascii="Times New Roman" w:eastAsia="Times New Roman" w:hAnsi="Times New Roman" w:cs="Times New Roman"/>
          <w:b/>
          <w:kern w:val="2"/>
          <w:sz w:val="28"/>
          <w:szCs w:val="28"/>
          <w:lang w:eastAsia="ru-RU"/>
        </w:rPr>
      </w:pPr>
    </w:p>
    <w:p w:rsidR="00623DDE" w:rsidRPr="00623DDE" w:rsidRDefault="0020602A" w:rsidP="00623DDE">
      <w:pPr>
        <w:widowControl w:val="0"/>
        <w:tabs>
          <w:tab w:val="left" w:pos="555"/>
        </w:tabs>
        <w:suppressAutoHyphens/>
        <w:spacing w:after="0" w:line="240" w:lineRule="auto"/>
        <w:rPr>
          <w:rFonts w:ascii="Times New Roman" w:eastAsia="Times New Roman" w:hAnsi="Times New Roman" w:cs="Times New Roman"/>
          <w:kern w:val="2"/>
          <w:sz w:val="24"/>
          <w:szCs w:val="24"/>
          <w:u w:val="single"/>
          <w:lang w:eastAsia="ru-RU"/>
        </w:rPr>
      </w:pPr>
      <w:r w:rsidRPr="0020602A">
        <w:rPr>
          <w:rFonts w:ascii="Times New Roman" w:eastAsia="Times New Roman" w:hAnsi="Times New Roman" w:cs="Times New Roman"/>
          <w:kern w:val="2"/>
          <w:sz w:val="24"/>
          <w:szCs w:val="24"/>
          <w:lang w:eastAsia="ru-RU"/>
        </w:rPr>
        <w:t>от ____________________</w:t>
      </w:r>
      <w:r w:rsidRPr="0020602A">
        <w:rPr>
          <w:rFonts w:ascii="Times New Roman" w:eastAsia="Times New Roman" w:hAnsi="Times New Roman" w:cs="Times New Roman"/>
          <w:kern w:val="2"/>
          <w:sz w:val="24"/>
          <w:szCs w:val="24"/>
          <w:lang w:eastAsia="ru-RU"/>
        </w:rPr>
        <w:tab/>
      </w:r>
      <w:r w:rsidRPr="0020602A">
        <w:rPr>
          <w:rFonts w:ascii="Times New Roman" w:eastAsia="Times New Roman" w:hAnsi="Times New Roman" w:cs="Times New Roman"/>
          <w:kern w:val="2"/>
          <w:sz w:val="24"/>
          <w:szCs w:val="24"/>
          <w:lang w:eastAsia="ru-RU"/>
        </w:rPr>
        <w:tab/>
      </w:r>
      <w:r w:rsidRPr="0020602A">
        <w:rPr>
          <w:rFonts w:ascii="Times New Roman" w:eastAsia="Times New Roman" w:hAnsi="Times New Roman" w:cs="Times New Roman"/>
          <w:kern w:val="2"/>
          <w:sz w:val="24"/>
          <w:szCs w:val="24"/>
          <w:lang w:eastAsia="ru-RU"/>
        </w:rPr>
        <w:tab/>
      </w:r>
      <w:r w:rsidRPr="0020602A">
        <w:rPr>
          <w:rFonts w:ascii="Times New Roman" w:eastAsia="Times New Roman" w:hAnsi="Times New Roman" w:cs="Times New Roman"/>
          <w:kern w:val="2"/>
          <w:sz w:val="24"/>
          <w:szCs w:val="24"/>
          <w:lang w:eastAsia="ru-RU"/>
        </w:rPr>
        <w:tab/>
      </w:r>
      <w:r w:rsidRPr="0020602A">
        <w:rPr>
          <w:rFonts w:ascii="Times New Roman" w:eastAsia="Times New Roman" w:hAnsi="Times New Roman" w:cs="Times New Roman"/>
          <w:kern w:val="2"/>
          <w:sz w:val="24"/>
          <w:szCs w:val="24"/>
          <w:lang w:eastAsia="ru-RU"/>
        </w:rPr>
        <w:tab/>
      </w:r>
      <w:r w:rsidRPr="0020602A">
        <w:rPr>
          <w:rFonts w:ascii="Times New Roman" w:eastAsia="Times New Roman" w:hAnsi="Times New Roman" w:cs="Times New Roman"/>
          <w:kern w:val="2"/>
          <w:sz w:val="24"/>
          <w:szCs w:val="24"/>
          <w:lang w:eastAsia="ru-RU"/>
        </w:rPr>
        <w:tab/>
      </w:r>
      <w:r w:rsidRPr="0020602A">
        <w:rPr>
          <w:rFonts w:ascii="Times New Roman" w:eastAsia="Times New Roman" w:hAnsi="Times New Roman" w:cs="Times New Roman"/>
          <w:kern w:val="2"/>
          <w:sz w:val="24"/>
          <w:szCs w:val="24"/>
          <w:lang w:eastAsia="ru-RU"/>
        </w:rPr>
        <w:tab/>
        <w:t>№ ________</w:t>
      </w:r>
    </w:p>
    <w:p w:rsidR="00623DDE" w:rsidRDefault="00623DDE" w:rsidP="00E430BC">
      <w:pPr>
        <w:widowControl w:val="0"/>
        <w:suppressAutoHyphens/>
        <w:spacing w:after="0" w:line="240" w:lineRule="auto"/>
        <w:jc w:val="center"/>
        <w:rPr>
          <w:rFonts w:ascii="Times New Roman" w:eastAsia="Times New Roman" w:hAnsi="Times New Roman" w:cs="Times New Roman"/>
          <w:kern w:val="2"/>
          <w:sz w:val="24"/>
          <w:szCs w:val="24"/>
          <w:lang w:eastAsia="ru-RU"/>
        </w:rPr>
      </w:pPr>
      <w:r w:rsidRPr="00623DDE">
        <w:rPr>
          <w:rFonts w:ascii="Times New Roman" w:eastAsia="Times New Roman" w:hAnsi="Times New Roman" w:cs="Times New Roman"/>
          <w:kern w:val="2"/>
          <w:sz w:val="24"/>
          <w:szCs w:val="24"/>
          <w:lang w:eastAsia="ru-RU"/>
        </w:rPr>
        <w:t>г. Приморско-Ахтарск</w:t>
      </w:r>
    </w:p>
    <w:p w:rsidR="00E430BC" w:rsidRDefault="00E430BC" w:rsidP="00E430BC">
      <w:pPr>
        <w:widowControl w:val="0"/>
        <w:suppressAutoHyphens/>
        <w:spacing w:after="0" w:line="240" w:lineRule="auto"/>
        <w:jc w:val="center"/>
        <w:rPr>
          <w:rFonts w:ascii="Times New Roman" w:eastAsia="Times New Roman" w:hAnsi="Times New Roman" w:cs="Times New Roman"/>
          <w:kern w:val="2"/>
          <w:sz w:val="24"/>
          <w:szCs w:val="24"/>
          <w:lang w:eastAsia="ru-RU"/>
        </w:rPr>
      </w:pPr>
    </w:p>
    <w:p w:rsidR="00E430BC" w:rsidRPr="00623DDE" w:rsidRDefault="00E430BC" w:rsidP="00E430BC">
      <w:pPr>
        <w:widowControl w:val="0"/>
        <w:suppressAutoHyphens/>
        <w:spacing w:after="0" w:line="240" w:lineRule="auto"/>
        <w:jc w:val="center"/>
        <w:rPr>
          <w:rFonts w:ascii="Times New Roman" w:eastAsia="Times New Roman" w:hAnsi="Times New Roman" w:cs="Times New Roman"/>
          <w:kern w:val="2"/>
          <w:sz w:val="24"/>
          <w:szCs w:val="24"/>
          <w:lang w:eastAsia="ru-RU"/>
        </w:rPr>
      </w:pPr>
    </w:p>
    <w:p w:rsidR="0020602A" w:rsidRDefault="0020602A" w:rsidP="0020602A">
      <w:pPr>
        <w:spacing w:after="0"/>
        <w:jc w:val="center"/>
        <w:rPr>
          <w:rFonts w:ascii="Times New Roman" w:eastAsia="Times New Roman" w:hAnsi="Times New Roman" w:cs="Times New Roman"/>
          <w:b/>
          <w:kern w:val="2"/>
          <w:sz w:val="28"/>
          <w:szCs w:val="20"/>
          <w:lang w:eastAsia="ru-RU"/>
        </w:rPr>
      </w:pPr>
      <w:r w:rsidRPr="00CF2EEC">
        <w:rPr>
          <w:rFonts w:ascii="Times New Roman" w:eastAsia="Times New Roman" w:hAnsi="Times New Roman" w:cs="Times New Roman"/>
          <w:b/>
          <w:kern w:val="2"/>
          <w:sz w:val="28"/>
          <w:szCs w:val="20"/>
          <w:lang w:eastAsia="ru-RU"/>
        </w:rPr>
        <w:t xml:space="preserve">О внесении изменений в постановление администрации </w:t>
      </w:r>
    </w:p>
    <w:p w:rsidR="0020602A" w:rsidRDefault="0020602A" w:rsidP="0020602A">
      <w:pPr>
        <w:spacing w:after="0"/>
        <w:jc w:val="center"/>
        <w:rPr>
          <w:rFonts w:ascii="Times New Roman" w:eastAsia="Times New Roman" w:hAnsi="Times New Roman" w:cs="Times New Roman"/>
          <w:b/>
          <w:kern w:val="2"/>
          <w:sz w:val="28"/>
          <w:szCs w:val="20"/>
          <w:lang w:eastAsia="ru-RU"/>
        </w:rPr>
      </w:pPr>
      <w:r w:rsidRPr="00CF2EEC">
        <w:rPr>
          <w:rFonts w:ascii="Times New Roman" w:eastAsia="Times New Roman" w:hAnsi="Times New Roman" w:cs="Times New Roman"/>
          <w:b/>
          <w:kern w:val="2"/>
          <w:sz w:val="28"/>
          <w:szCs w:val="20"/>
          <w:lang w:eastAsia="ru-RU"/>
        </w:rPr>
        <w:t xml:space="preserve">муниципального образования Приморско-Ахтарский </w:t>
      </w:r>
    </w:p>
    <w:p w:rsidR="0020602A" w:rsidRDefault="0020602A" w:rsidP="0020602A">
      <w:pPr>
        <w:spacing w:after="0"/>
        <w:jc w:val="center"/>
        <w:rPr>
          <w:rFonts w:ascii="Times New Roman" w:eastAsia="Times New Roman" w:hAnsi="Times New Roman" w:cs="Times New Roman"/>
          <w:b/>
          <w:kern w:val="2"/>
          <w:sz w:val="28"/>
          <w:szCs w:val="20"/>
          <w:lang w:eastAsia="ru-RU"/>
        </w:rPr>
      </w:pPr>
      <w:r w:rsidRPr="00CF2EEC">
        <w:rPr>
          <w:rFonts w:ascii="Times New Roman" w:eastAsia="Times New Roman" w:hAnsi="Times New Roman" w:cs="Times New Roman"/>
          <w:b/>
          <w:kern w:val="2"/>
          <w:sz w:val="28"/>
          <w:szCs w:val="20"/>
          <w:lang w:eastAsia="ru-RU"/>
        </w:rPr>
        <w:t xml:space="preserve">муниципальный округ Краснодарского края от </w:t>
      </w:r>
    </w:p>
    <w:p w:rsidR="0020602A" w:rsidRDefault="0020602A" w:rsidP="0020602A">
      <w:pPr>
        <w:widowControl w:val="0"/>
        <w:suppressAutoHyphens/>
        <w:spacing w:after="0" w:line="240" w:lineRule="auto"/>
        <w:jc w:val="center"/>
        <w:rPr>
          <w:rFonts w:ascii="Times New Roman" w:eastAsia="Times New Roman" w:hAnsi="Times New Roman" w:cs="Times New Roman"/>
          <w:b/>
          <w:kern w:val="2"/>
          <w:sz w:val="28"/>
          <w:szCs w:val="28"/>
          <w:lang w:eastAsia="ru-RU"/>
        </w:rPr>
      </w:pPr>
      <w:r w:rsidRPr="00CF2EEC">
        <w:rPr>
          <w:rFonts w:ascii="Times New Roman" w:eastAsia="Times New Roman" w:hAnsi="Times New Roman" w:cs="Times New Roman"/>
          <w:b/>
          <w:kern w:val="2"/>
          <w:sz w:val="28"/>
          <w:szCs w:val="20"/>
          <w:lang w:eastAsia="ru-RU"/>
        </w:rPr>
        <w:t>2</w:t>
      </w:r>
      <w:r>
        <w:rPr>
          <w:rFonts w:ascii="Times New Roman" w:eastAsia="Times New Roman" w:hAnsi="Times New Roman" w:cs="Times New Roman"/>
          <w:b/>
          <w:kern w:val="2"/>
          <w:sz w:val="28"/>
          <w:szCs w:val="20"/>
          <w:lang w:eastAsia="ru-RU"/>
        </w:rPr>
        <w:t>3</w:t>
      </w:r>
      <w:r w:rsidRPr="00CF2EEC">
        <w:rPr>
          <w:rFonts w:ascii="Times New Roman" w:eastAsia="Times New Roman" w:hAnsi="Times New Roman" w:cs="Times New Roman"/>
          <w:b/>
          <w:kern w:val="2"/>
          <w:sz w:val="28"/>
          <w:szCs w:val="20"/>
          <w:lang w:eastAsia="ru-RU"/>
        </w:rPr>
        <w:t xml:space="preserve"> </w:t>
      </w:r>
      <w:r>
        <w:rPr>
          <w:rFonts w:ascii="Times New Roman" w:eastAsia="Times New Roman" w:hAnsi="Times New Roman" w:cs="Times New Roman"/>
          <w:b/>
          <w:kern w:val="2"/>
          <w:sz w:val="28"/>
          <w:szCs w:val="20"/>
          <w:lang w:eastAsia="ru-RU"/>
        </w:rPr>
        <w:t>декабря</w:t>
      </w:r>
      <w:r w:rsidRPr="00CF2EEC">
        <w:rPr>
          <w:rFonts w:ascii="Times New Roman" w:eastAsia="Times New Roman" w:hAnsi="Times New Roman" w:cs="Times New Roman"/>
          <w:b/>
          <w:kern w:val="2"/>
          <w:sz w:val="28"/>
          <w:szCs w:val="20"/>
          <w:lang w:eastAsia="ru-RU"/>
        </w:rPr>
        <w:t xml:space="preserve"> 202</w:t>
      </w:r>
      <w:r>
        <w:rPr>
          <w:rFonts w:ascii="Times New Roman" w:eastAsia="Times New Roman" w:hAnsi="Times New Roman" w:cs="Times New Roman"/>
          <w:b/>
          <w:kern w:val="2"/>
          <w:sz w:val="28"/>
          <w:szCs w:val="20"/>
          <w:lang w:eastAsia="ru-RU"/>
        </w:rPr>
        <w:t>4</w:t>
      </w:r>
      <w:r w:rsidRPr="00CF2EEC">
        <w:rPr>
          <w:rFonts w:ascii="Times New Roman" w:eastAsia="Times New Roman" w:hAnsi="Times New Roman" w:cs="Times New Roman"/>
          <w:b/>
          <w:kern w:val="2"/>
          <w:sz w:val="28"/>
          <w:szCs w:val="20"/>
          <w:lang w:eastAsia="ru-RU"/>
        </w:rPr>
        <w:t xml:space="preserve"> года № </w:t>
      </w:r>
      <w:r>
        <w:rPr>
          <w:rFonts w:ascii="Times New Roman" w:eastAsia="Times New Roman" w:hAnsi="Times New Roman" w:cs="Times New Roman"/>
          <w:b/>
          <w:kern w:val="2"/>
          <w:sz w:val="28"/>
          <w:szCs w:val="20"/>
          <w:lang w:eastAsia="ru-RU"/>
        </w:rPr>
        <w:t>305</w:t>
      </w:r>
      <w:r w:rsidRPr="00CF2EEC">
        <w:rPr>
          <w:rFonts w:ascii="Times New Roman" w:eastAsia="Times New Roman" w:hAnsi="Times New Roman" w:cs="Times New Roman"/>
          <w:b/>
          <w:kern w:val="2"/>
          <w:sz w:val="28"/>
          <w:szCs w:val="20"/>
          <w:lang w:eastAsia="ru-RU"/>
        </w:rPr>
        <w:t xml:space="preserve"> «</w:t>
      </w:r>
      <w:r w:rsidR="00796FAB" w:rsidRPr="00796FAB">
        <w:rPr>
          <w:rFonts w:ascii="Times New Roman" w:eastAsia="Times New Roman" w:hAnsi="Times New Roman" w:cs="Times New Roman"/>
          <w:b/>
          <w:kern w:val="2"/>
          <w:sz w:val="28"/>
          <w:szCs w:val="28"/>
          <w:lang w:eastAsia="ru-RU"/>
        </w:rPr>
        <w:t xml:space="preserve">Об утверждении Порядка </w:t>
      </w:r>
    </w:p>
    <w:p w:rsidR="0020602A" w:rsidRDefault="00796FAB" w:rsidP="0020602A">
      <w:pPr>
        <w:widowControl w:val="0"/>
        <w:suppressAutoHyphens/>
        <w:spacing w:after="0" w:line="240" w:lineRule="auto"/>
        <w:jc w:val="center"/>
        <w:rPr>
          <w:rFonts w:ascii="Times New Roman" w:eastAsia="Times New Roman" w:hAnsi="Times New Roman" w:cs="Times New Roman"/>
          <w:b/>
          <w:kern w:val="2"/>
          <w:sz w:val="28"/>
          <w:szCs w:val="28"/>
          <w:lang w:eastAsia="ru-RU"/>
        </w:rPr>
      </w:pPr>
      <w:r w:rsidRPr="00796FAB">
        <w:rPr>
          <w:rFonts w:ascii="Times New Roman" w:eastAsia="Times New Roman" w:hAnsi="Times New Roman" w:cs="Times New Roman"/>
          <w:b/>
          <w:kern w:val="2"/>
          <w:sz w:val="28"/>
          <w:szCs w:val="28"/>
          <w:lang w:eastAsia="ru-RU"/>
        </w:rPr>
        <w:t>у</w:t>
      </w:r>
      <w:r w:rsidR="001F6F1C">
        <w:rPr>
          <w:rFonts w:ascii="Times New Roman" w:eastAsia="Times New Roman" w:hAnsi="Times New Roman" w:cs="Times New Roman"/>
          <w:b/>
          <w:kern w:val="2"/>
          <w:sz w:val="28"/>
          <w:szCs w:val="28"/>
          <w:lang w:eastAsia="ru-RU"/>
        </w:rPr>
        <w:t>становления и оценки применения</w:t>
      </w:r>
      <w:r w:rsidRPr="00796FAB">
        <w:rPr>
          <w:rFonts w:ascii="Times New Roman" w:eastAsia="Times New Roman" w:hAnsi="Times New Roman" w:cs="Times New Roman"/>
          <w:b/>
          <w:kern w:val="2"/>
          <w:sz w:val="28"/>
          <w:szCs w:val="28"/>
          <w:lang w:eastAsia="ru-RU"/>
        </w:rPr>
        <w:t xml:space="preserve"> устанавливаемых </w:t>
      </w:r>
    </w:p>
    <w:p w:rsidR="0020602A" w:rsidRDefault="00796FAB" w:rsidP="00796FAB">
      <w:pPr>
        <w:widowControl w:val="0"/>
        <w:suppressAutoHyphens/>
        <w:spacing w:after="0" w:line="240" w:lineRule="auto"/>
        <w:jc w:val="center"/>
        <w:rPr>
          <w:rFonts w:ascii="Times New Roman" w:eastAsia="Times New Roman" w:hAnsi="Times New Roman" w:cs="Times New Roman"/>
          <w:b/>
          <w:kern w:val="2"/>
          <w:sz w:val="28"/>
          <w:szCs w:val="28"/>
          <w:lang w:eastAsia="ru-RU"/>
        </w:rPr>
      </w:pPr>
      <w:r w:rsidRPr="00796FAB">
        <w:rPr>
          <w:rFonts w:ascii="Times New Roman" w:eastAsia="Times New Roman" w:hAnsi="Times New Roman" w:cs="Times New Roman"/>
          <w:b/>
          <w:kern w:val="2"/>
          <w:sz w:val="28"/>
          <w:szCs w:val="28"/>
          <w:lang w:eastAsia="ru-RU"/>
        </w:rPr>
        <w:t xml:space="preserve">муниципальными нормативными правовыми </w:t>
      </w:r>
      <w:r w:rsidR="0020602A" w:rsidRPr="0020602A">
        <w:rPr>
          <w:rFonts w:ascii="Times New Roman" w:eastAsia="Times New Roman" w:hAnsi="Times New Roman" w:cs="Times New Roman"/>
          <w:b/>
          <w:kern w:val="2"/>
          <w:sz w:val="28"/>
          <w:szCs w:val="28"/>
          <w:lang w:eastAsia="ru-RU"/>
        </w:rPr>
        <w:t>актами</w:t>
      </w:r>
    </w:p>
    <w:p w:rsidR="00843F1A" w:rsidRDefault="00796FAB" w:rsidP="00796FAB">
      <w:pPr>
        <w:widowControl w:val="0"/>
        <w:suppressAutoHyphens/>
        <w:spacing w:after="0" w:line="240" w:lineRule="auto"/>
        <w:jc w:val="center"/>
        <w:rPr>
          <w:rFonts w:ascii="Times New Roman" w:eastAsia="Times New Roman" w:hAnsi="Times New Roman" w:cs="Times New Roman"/>
          <w:b/>
          <w:kern w:val="2"/>
          <w:sz w:val="28"/>
          <w:szCs w:val="28"/>
          <w:lang w:eastAsia="ru-RU"/>
        </w:rPr>
      </w:pPr>
      <w:r w:rsidRPr="00796FAB">
        <w:rPr>
          <w:rFonts w:ascii="Times New Roman" w:eastAsia="Times New Roman" w:hAnsi="Times New Roman" w:cs="Times New Roman"/>
          <w:b/>
          <w:kern w:val="2"/>
          <w:sz w:val="28"/>
          <w:szCs w:val="28"/>
          <w:lang w:eastAsia="ru-RU"/>
        </w:rPr>
        <w:t>муниципального образ</w:t>
      </w:r>
      <w:r w:rsidR="001D4F02">
        <w:rPr>
          <w:rFonts w:ascii="Times New Roman" w:eastAsia="Times New Roman" w:hAnsi="Times New Roman" w:cs="Times New Roman"/>
          <w:b/>
          <w:kern w:val="2"/>
          <w:sz w:val="28"/>
          <w:szCs w:val="28"/>
          <w:lang w:eastAsia="ru-RU"/>
        </w:rPr>
        <w:t xml:space="preserve">ования </w:t>
      </w:r>
      <w:r w:rsidR="0020602A">
        <w:rPr>
          <w:rFonts w:ascii="Times New Roman" w:eastAsia="Times New Roman" w:hAnsi="Times New Roman" w:cs="Times New Roman"/>
          <w:b/>
          <w:kern w:val="2"/>
          <w:sz w:val="28"/>
          <w:szCs w:val="28"/>
          <w:lang w:eastAsia="ru-RU"/>
        </w:rPr>
        <w:t>Приморско-Ахтарский</w:t>
      </w:r>
    </w:p>
    <w:p w:rsidR="00843F1A" w:rsidRDefault="001D4F02" w:rsidP="00796FAB">
      <w:pPr>
        <w:widowControl w:val="0"/>
        <w:suppressAutoHyphens/>
        <w:spacing w:after="0" w:line="240" w:lineRule="auto"/>
        <w:jc w:val="center"/>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 xml:space="preserve">муниципальный округ </w:t>
      </w:r>
      <w:r w:rsidR="0020602A">
        <w:rPr>
          <w:rFonts w:ascii="Times New Roman" w:eastAsia="Times New Roman" w:hAnsi="Times New Roman" w:cs="Times New Roman"/>
          <w:b/>
          <w:kern w:val="2"/>
          <w:sz w:val="28"/>
          <w:szCs w:val="28"/>
          <w:lang w:eastAsia="ru-RU"/>
        </w:rPr>
        <w:t>Краснодарского края</w:t>
      </w:r>
      <w:r w:rsidR="0020602A" w:rsidRPr="0020602A">
        <w:rPr>
          <w:rFonts w:ascii="Times New Roman" w:eastAsia="Times New Roman" w:hAnsi="Times New Roman" w:cs="Times New Roman"/>
          <w:b/>
          <w:kern w:val="2"/>
          <w:sz w:val="28"/>
          <w:szCs w:val="28"/>
          <w:lang w:eastAsia="ru-RU"/>
        </w:rPr>
        <w:t xml:space="preserve"> </w:t>
      </w:r>
      <w:r w:rsidR="0020602A" w:rsidRPr="00796FAB">
        <w:rPr>
          <w:rFonts w:ascii="Times New Roman" w:eastAsia="Times New Roman" w:hAnsi="Times New Roman" w:cs="Times New Roman"/>
          <w:b/>
          <w:kern w:val="2"/>
          <w:sz w:val="28"/>
          <w:szCs w:val="28"/>
          <w:lang w:eastAsia="ru-RU"/>
        </w:rPr>
        <w:t>обязательных</w:t>
      </w:r>
    </w:p>
    <w:p w:rsidR="00843F1A" w:rsidRDefault="00796FAB" w:rsidP="00843F1A">
      <w:pPr>
        <w:widowControl w:val="0"/>
        <w:suppressAutoHyphens/>
        <w:spacing w:after="0" w:line="240" w:lineRule="auto"/>
        <w:jc w:val="center"/>
        <w:rPr>
          <w:rFonts w:ascii="Times New Roman" w:eastAsia="Times New Roman" w:hAnsi="Times New Roman" w:cs="Times New Roman"/>
          <w:b/>
          <w:kern w:val="2"/>
          <w:sz w:val="28"/>
          <w:szCs w:val="28"/>
          <w:lang w:eastAsia="ru-RU"/>
        </w:rPr>
      </w:pPr>
      <w:r w:rsidRPr="00796FAB">
        <w:rPr>
          <w:rFonts w:ascii="Times New Roman" w:eastAsia="Times New Roman" w:hAnsi="Times New Roman" w:cs="Times New Roman"/>
          <w:b/>
          <w:kern w:val="2"/>
          <w:sz w:val="28"/>
          <w:szCs w:val="28"/>
          <w:lang w:eastAsia="ru-RU"/>
        </w:rPr>
        <w:t xml:space="preserve">требований, </w:t>
      </w:r>
      <w:r w:rsidR="0020602A" w:rsidRPr="00796FAB">
        <w:rPr>
          <w:rFonts w:ascii="Times New Roman" w:eastAsia="Times New Roman" w:hAnsi="Times New Roman" w:cs="Times New Roman"/>
          <w:b/>
          <w:kern w:val="2"/>
          <w:sz w:val="28"/>
          <w:szCs w:val="28"/>
          <w:lang w:eastAsia="ru-RU"/>
        </w:rPr>
        <w:t>которые связаны с</w:t>
      </w:r>
      <w:r w:rsidR="0020602A" w:rsidRPr="0020602A">
        <w:rPr>
          <w:rFonts w:ascii="Times New Roman" w:eastAsia="Times New Roman" w:hAnsi="Times New Roman" w:cs="Times New Roman"/>
          <w:b/>
          <w:kern w:val="2"/>
          <w:sz w:val="28"/>
          <w:szCs w:val="28"/>
          <w:lang w:eastAsia="ru-RU"/>
        </w:rPr>
        <w:t xml:space="preserve"> </w:t>
      </w:r>
      <w:r w:rsidR="0020602A" w:rsidRPr="00796FAB">
        <w:rPr>
          <w:rFonts w:ascii="Times New Roman" w:eastAsia="Times New Roman" w:hAnsi="Times New Roman" w:cs="Times New Roman"/>
          <w:b/>
          <w:kern w:val="2"/>
          <w:sz w:val="28"/>
          <w:szCs w:val="28"/>
          <w:lang w:eastAsia="ru-RU"/>
        </w:rPr>
        <w:t>осуществлением</w:t>
      </w:r>
    </w:p>
    <w:p w:rsidR="00843F1A" w:rsidRDefault="00796FAB" w:rsidP="00843F1A">
      <w:pPr>
        <w:widowControl w:val="0"/>
        <w:suppressAutoHyphens/>
        <w:spacing w:after="0" w:line="240" w:lineRule="auto"/>
        <w:jc w:val="center"/>
        <w:rPr>
          <w:rFonts w:ascii="Times New Roman" w:eastAsia="Times New Roman" w:hAnsi="Times New Roman" w:cs="Times New Roman"/>
          <w:b/>
          <w:kern w:val="2"/>
          <w:sz w:val="28"/>
          <w:szCs w:val="28"/>
          <w:lang w:eastAsia="ru-RU"/>
        </w:rPr>
      </w:pPr>
      <w:r w:rsidRPr="00796FAB">
        <w:rPr>
          <w:rFonts w:ascii="Times New Roman" w:eastAsia="Times New Roman" w:hAnsi="Times New Roman" w:cs="Times New Roman"/>
          <w:b/>
          <w:kern w:val="2"/>
          <w:sz w:val="28"/>
          <w:szCs w:val="28"/>
          <w:lang w:eastAsia="ru-RU"/>
        </w:rPr>
        <w:t>предпринимательской</w:t>
      </w:r>
      <w:r w:rsidR="0020602A" w:rsidRPr="0020602A">
        <w:rPr>
          <w:rFonts w:ascii="Times New Roman" w:eastAsia="Times New Roman" w:hAnsi="Times New Roman" w:cs="Times New Roman"/>
          <w:b/>
          <w:kern w:val="2"/>
          <w:sz w:val="28"/>
          <w:szCs w:val="28"/>
          <w:lang w:eastAsia="ru-RU"/>
        </w:rPr>
        <w:t xml:space="preserve"> </w:t>
      </w:r>
      <w:r w:rsidR="0020602A" w:rsidRPr="00796FAB">
        <w:rPr>
          <w:rFonts w:ascii="Times New Roman" w:eastAsia="Times New Roman" w:hAnsi="Times New Roman" w:cs="Times New Roman"/>
          <w:b/>
          <w:kern w:val="2"/>
          <w:sz w:val="28"/>
          <w:szCs w:val="28"/>
          <w:lang w:eastAsia="ru-RU"/>
        </w:rPr>
        <w:t>и иной экономической</w:t>
      </w:r>
      <w:r w:rsidRPr="00796FAB">
        <w:rPr>
          <w:rFonts w:ascii="Times New Roman" w:eastAsia="Times New Roman" w:hAnsi="Times New Roman" w:cs="Times New Roman"/>
          <w:b/>
          <w:kern w:val="2"/>
          <w:sz w:val="28"/>
          <w:szCs w:val="28"/>
          <w:lang w:eastAsia="ru-RU"/>
        </w:rPr>
        <w:t xml:space="preserve"> </w:t>
      </w:r>
    </w:p>
    <w:p w:rsidR="00843F1A" w:rsidRDefault="00796FAB" w:rsidP="00843F1A">
      <w:pPr>
        <w:widowControl w:val="0"/>
        <w:suppressAutoHyphens/>
        <w:spacing w:after="0" w:line="240" w:lineRule="auto"/>
        <w:jc w:val="center"/>
        <w:rPr>
          <w:rFonts w:ascii="Times New Roman" w:eastAsia="Times New Roman" w:hAnsi="Times New Roman" w:cs="Times New Roman"/>
          <w:b/>
          <w:kern w:val="2"/>
          <w:sz w:val="28"/>
          <w:szCs w:val="28"/>
          <w:lang w:eastAsia="ru-RU"/>
        </w:rPr>
      </w:pPr>
      <w:r w:rsidRPr="00796FAB">
        <w:rPr>
          <w:rFonts w:ascii="Times New Roman" w:eastAsia="Times New Roman" w:hAnsi="Times New Roman" w:cs="Times New Roman"/>
          <w:b/>
          <w:kern w:val="2"/>
          <w:sz w:val="28"/>
          <w:szCs w:val="28"/>
          <w:lang w:eastAsia="ru-RU"/>
        </w:rPr>
        <w:t xml:space="preserve">деятельностью, и оценка </w:t>
      </w:r>
      <w:r w:rsidR="0020602A" w:rsidRPr="00796FAB">
        <w:rPr>
          <w:rFonts w:ascii="Times New Roman" w:eastAsia="Times New Roman" w:hAnsi="Times New Roman" w:cs="Times New Roman"/>
          <w:b/>
          <w:kern w:val="2"/>
          <w:sz w:val="28"/>
          <w:szCs w:val="28"/>
          <w:lang w:eastAsia="ru-RU"/>
        </w:rPr>
        <w:t>соблюдения которых</w:t>
      </w:r>
    </w:p>
    <w:p w:rsidR="00843F1A" w:rsidRDefault="00796FAB" w:rsidP="00843F1A">
      <w:pPr>
        <w:widowControl w:val="0"/>
        <w:suppressAutoHyphens/>
        <w:spacing w:after="0" w:line="240" w:lineRule="auto"/>
        <w:jc w:val="center"/>
        <w:rPr>
          <w:rFonts w:ascii="Times New Roman" w:eastAsia="Times New Roman" w:hAnsi="Times New Roman" w:cs="Times New Roman"/>
          <w:b/>
          <w:kern w:val="2"/>
          <w:sz w:val="28"/>
          <w:szCs w:val="28"/>
          <w:lang w:eastAsia="ru-RU"/>
        </w:rPr>
      </w:pPr>
      <w:r w:rsidRPr="00796FAB">
        <w:rPr>
          <w:rFonts w:ascii="Times New Roman" w:eastAsia="Times New Roman" w:hAnsi="Times New Roman" w:cs="Times New Roman"/>
          <w:b/>
          <w:kern w:val="2"/>
          <w:sz w:val="28"/>
          <w:szCs w:val="28"/>
          <w:lang w:eastAsia="ru-RU"/>
        </w:rPr>
        <w:t xml:space="preserve">осуществляется в рамках </w:t>
      </w:r>
      <w:r w:rsidR="0020602A" w:rsidRPr="00796FAB">
        <w:rPr>
          <w:rFonts w:ascii="Times New Roman" w:eastAsia="Times New Roman" w:hAnsi="Times New Roman" w:cs="Times New Roman"/>
          <w:b/>
          <w:kern w:val="2"/>
          <w:sz w:val="28"/>
          <w:szCs w:val="28"/>
          <w:lang w:eastAsia="ru-RU"/>
        </w:rPr>
        <w:t>муниципального</w:t>
      </w:r>
    </w:p>
    <w:p w:rsidR="0020602A" w:rsidRDefault="00796FAB" w:rsidP="00796FAB">
      <w:pPr>
        <w:widowControl w:val="0"/>
        <w:suppressAutoHyphens/>
        <w:spacing w:after="0" w:line="240" w:lineRule="auto"/>
        <w:jc w:val="center"/>
        <w:rPr>
          <w:rFonts w:ascii="Times New Roman" w:eastAsia="Times New Roman" w:hAnsi="Times New Roman" w:cs="Times New Roman"/>
          <w:b/>
          <w:kern w:val="2"/>
          <w:sz w:val="28"/>
          <w:szCs w:val="28"/>
          <w:lang w:eastAsia="ru-RU"/>
        </w:rPr>
      </w:pPr>
      <w:r w:rsidRPr="00796FAB">
        <w:rPr>
          <w:rFonts w:ascii="Times New Roman" w:eastAsia="Times New Roman" w:hAnsi="Times New Roman" w:cs="Times New Roman"/>
          <w:b/>
          <w:kern w:val="2"/>
          <w:sz w:val="28"/>
          <w:szCs w:val="28"/>
          <w:lang w:eastAsia="ru-RU"/>
        </w:rPr>
        <w:t xml:space="preserve">контроля, привлечения к административной </w:t>
      </w:r>
    </w:p>
    <w:p w:rsidR="00E430BC" w:rsidRDefault="0020602A" w:rsidP="00796FAB">
      <w:pPr>
        <w:widowControl w:val="0"/>
        <w:suppressAutoHyphens/>
        <w:spacing w:after="0" w:line="240" w:lineRule="auto"/>
        <w:jc w:val="center"/>
        <w:rPr>
          <w:rFonts w:ascii="Times New Roman" w:eastAsia="Times New Roman" w:hAnsi="Times New Roman" w:cs="Times New Roman"/>
          <w:b/>
          <w:kern w:val="2"/>
          <w:sz w:val="28"/>
          <w:szCs w:val="28"/>
          <w:lang w:eastAsia="ru-RU"/>
        </w:rPr>
      </w:pPr>
      <w:r w:rsidRPr="00796FAB">
        <w:rPr>
          <w:rFonts w:ascii="Times New Roman" w:eastAsia="Times New Roman" w:hAnsi="Times New Roman" w:cs="Times New Roman"/>
          <w:b/>
          <w:kern w:val="2"/>
          <w:sz w:val="28"/>
          <w:szCs w:val="28"/>
          <w:lang w:eastAsia="ru-RU"/>
        </w:rPr>
        <w:t xml:space="preserve">ответственности, </w:t>
      </w:r>
      <w:r w:rsidR="00796FAB" w:rsidRPr="00796FAB">
        <w:rPr>
          <w:rFonts w:ascii="Times New Roman" w:eastAsia="Times New Roman" w:hAnsi="Times New Roman" w:cs="Times New Roman"/>
          <w:b/>
          <w:kern w:val="2"/>
          <w:sz w:val="28"/>
          <w:szCs w:val="28"/>
          <w:lang w:eastAsia="ru-RU"/>
        </w:rPr>
        <w:t>предоставления разрешений</w:t>
      </w:r>
      <w:r>
        <w:rPr>
          <w:rFonts w:ascii="Times New Roman" w:eastAsia="Times New Roman" w:hAnsi="Times New Roman" w:cs="Times New Roman"/>
          <w:b/>
          <w:kern w:val="2"/>
          <w:sz w:val="28"/>
          <w:szCs w:val="28"/>
          <w:lang w:eastAsia="ru-RU"/>
        </w:rPr>
        <w:t>»</w:t>
      </w:r>
    </w:p>
    <w:p w:rsidR="00796FAB" w:rsidRDefault="00796FAB" w:rsidP="00796FAB">
      <w:pPr>
        <w:widowControl w:val="0"/>
        <w:suppressAutoHyphens/>
        <w:spacing w:after="0" w:line="240" w:lineRule="auto"/>
        <w:jc w:val="center"/>
        <w:rPr>
          <w:rFonts w:ascii="Times New Roman" w:eastAsia="Times New Roman" w:hAnsi="Times New Roman" w:cs="Times New Roman"/>
          <w:b/>
          <w:kern w:val="2"/>
          <w:sz w:val="28"/>
          <w:szCs w:val="24"/>
          <w:lang w:eastAsia="ru-RU"/>
        </w:rPr>
      </w:pPr>
    </w:p>
    <w:p w:rsidR="00E430BC" w:rsidRPr="00623DDE" w:rsidRDefault="00E430BC" w:rsidP="00E430BC">
      <w:pPr>
        <w:widowControl w:val="0"/>
        <w:suppressAutoHyphens/>
        <w:autoSpaceDE w:val="0"/>
        <w:autoSpaceDN w:val="0"/>
        <w:adjustRightInd w:val="0"/>
        <w:spacing w:after="0" w:line="240" w:lineRule="auto"/>
        <w:ind w:firstLine="851"/>
        <w:jc w:val="center"/>
        <w:rPr>
          <w:rFonts w:ascii="Times New Roman" w:eastAsia="Times New Roman" w:hAnsi="Times New Roman" w:cs="Times New Roman"/>
          <w:kern w:val="2"/>
          <w:sz w:val="28"/>
          <w:szCs w:val="28"/>
          <w:lang w:eastAsia="ru-RU"/>
        </w:rPr>
      </w:pPr>
    </w:p>
    <w:p w:rsidR="007E5A49" w:rsidRPr="007E5A49" w:rsidRDefault="007E5A49" w:rsidP="007E5A49">
      <w:pPr>
        <w:widowControl w:val="0"/>
        <w:suppressAutoHyphens/>
        <w:spacing w:after="0" w:line="240" w:lineRule="auto"/>
        <w:ind w:firstLine="709"/>
        <w:jc w:val="both"/>
        <w:rPr>
          <w:rFonts w:ascii="Times New Roman" w:eastAsia="Times New Roman" w:hAnsi="Times New Roman" w:cs="Times New Roman"/>
          <w:kern w:val="2"/>
          <w:sz w:val="28"/>
          <w:szCs w:val="20"/>
          <w:lang w:eastAsia="ru-RU"/>
        </w:rPr>
      </w:pPr>
      <w:r w:rsidRPr="007E5A49">
        <w:rPr>
          <w:rFonts w:ascii="Times New Roman" w:eastAsia="Times New Roman" w:hAnsi="Times New Roman" w:cs="Times New Roman"/>
          <w:kern w:val="2"/>
          <w:sz w:val="28"/>
          <w:szCs w:val="20"/>
          <w:lang w:eastAsia="ru-RU"/>
        </w:rPr>
        <w:t xml:space="preserve">В соответствии с частью 5 статьи 2 Федерального закона от </w:t>
      </w:r>
      <w:r>
        <w:rPr>
          <w:rFonts w:ascii="Times New Roman" w:eastAsia="Times New Roman" w:hAnsi="Times New Roman" w:cs="Times New Roman"/>
          <w:kern w:val="2"/>
          <w:sz w:val="28"/>
          <w:szCs w:val="20"/>
          <w:lang w:eastAsia="ru-RU"/>
        </w:rPr>
        <w:t xml:space="preserve">                                       </w:t>
      </w:r>
      <w:r w:rsidRPr="007E5A49">
        <w:rPr>
          <w:rFonts w:ascii="Times New Roman" w:eastAsia="Times New Roman" w:hAnsi="Times New Roman" w:cs="Times New Roman"/>
          <w:kern w:val="2"/>
          <w:sz w:val="28"/>
          <w:szCs w:val="20"/>
          <w:lang w:eastAsia="ru-RU"/>
        </w:rPr>
        <w:t>31 июля 2020 года № 247-ФЗ «Об обязательных требованиях в Российской Федерации», частью 6.1 статьи 7 Федерального закона от 6 октября 2003 года</w:t>
      </w:r>
      <w:r>
        <w:rPr>
          <w:rFonts w:ascii="Times New Roman" w:eastAsia="Times New Roman" w:hAnsi="Times New Roman" w:cs="Times New Roman"/>
          <w:kern w:val="2"/>
          <w:sz w:val="28"/>
          <w:szCs w:val="20"/>
          <w:lang w:eastAsia="ru-RU"/>
        </w:rPr>
        <w:t xml:space="preserve">       </w:t>
      </w:r>
      <w:r w:rsidRPr="007E5A49">
        <w:rPr>
          <w:rFonts w:ascii="Times New Roman" w:eastAsia="Times New Roman" w:hAnsi="Times New Roman" w:cs="Times New Roman"/>
          <w:kern w:val="2"/>
          <w:sz w:val="28"/>
          <w:szCs w:val="20"/>
          <w:lang w:eastAsia="ru-RU"/>
        </w:rPr>
        <w:t xml:space="preserve"> № 131-ФЗ «Об общих принципах организации местного самоуправления в</w:t>
      </w:r>
      <w:r>
        <w:rPr>
          <w:rFonts w:ascii="Times New Roman" w:eastAsia="Times New Roman" w:hAnsi="Times New Roman" w:cs="Times New Roman"/>
          <w:kern w:val="2"/>
          <w:sz w:val="28"/>
          <w:szCs w:val="20"/>
          <w:lang w:eastAsia="ru-RU"/>
        </w:rPr>
        <w:t xml:space="preserve"> Российской Федерации», </w:t>
      </w:r>
      <w:r w:rsidR="0020602A" w:rsidRPr="004D0843">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0020602A">
        <w:rPr>
          <w:rFonts w:ascii="Times New Roman" w:hAnsi="Times New Roman" w:cs="Times New Roman"/>
          <w:sz w:val="28"/>
          <w:szCs w:val="28"/>
        </w:rPr>
        <w:t xml:space="preserve"> </w:t>
      </w:r>
      <w:r>
        <w:rPr>
          <w:rFonts w:ascii="Times New Roman" w:eastAsia="Times New Roman" w:hAnsi="Times New Roman" w:cs="Times New Roman"/>
          <w:kern w:val="2"/>
          <w:sz w:val="28"/>
          <w:szCs w:val="20"/>
          <w:lang w:eastAsia="ru-RU"/>
        </w:rPr>
        <w:t>Уставом</w:t>
      </w:r>
      <w:r w:rsidRPr="007E5A49">
        <w:rPr>
          <w:rFonts w:ascii="Times New Roman" w:eastAsia="Times New Roman" w:hAnsi="Times New Roman" w:cs="Times New Roman"/>
          <w:kern w:val="2"/>
          <w:sz w:val="28"/>
          <w:szCs w:val="20"/>
          <w:lang w:eastAsia="ru-RU"/>
        </w:rPr>
        <w:t xml:space="preserve"> муниципального образ</w:t>
      </w:r>
      <w:r>
        <w:rPr>
          <w:rFonts w:ascii="Times New Roman" w:eastAsia="Times New Roman" w:hAnsi="Times New Roman" w:cs="Times New Roman"/>
          <w:kern w:val="2"/>
          <w:sz w:val="28"/>
          <w:szCs w:val="20"/>
          <w:lang w:eastAsia="ru-RU"/>
        </w:rPr>
        <w:t xml:space="preserve">ования </w:t>
      </w:r>
      <w:r w:rsidR="0020602A">
        <w:rPr>
          <w:rFonts w:ascii="Times New Roman" w:eastAsia="Times New Roman" w:hAnsi="Times New Roman" w:cs="Times New Roman"/>
          <w:kern w:val="2"/>
          <w:sz w:val="28"/>
          <w:szCs w:val="20"/>
          <w:lang w:eastAsia="ru-RU"/>
        </w:rPr>
        <w:t xml:space="preserve">                                  </w:t>
      </w:r>
      <w:r>
        <w:rPr>
          <w:rFonts w:ascii="Times New Roman" w:eastAsia="Times New Roman" w:hAnsi="Times New Roman" w:cs="Times New Roman"/>
          <w:kern w:val="2"/>
          <w:sz w:val="28"/>
          <w:szCs w:val="20"/>
          <w:lang w:eastAsia="ru-RU"/>
        </w:rPr>
        <w:t>Приморско-Ахтарский муниципальный округ Краснодарского края</w:t>
      </w:r>
      <w:r w:rsidRPr="007E5A49">
        <w:rPr>
          <w:rFonts w:ascii="Times New Roman" w:eastAsia="Times New Roman" w:hAnsi="Times New Roman" w:cs="Times New Roman"/>
          <w:kern w:val="2"/>
          <w:sz w:val="28"/>
          <w:szCs w:val="20"/>
          <w:lang w:eastAsia="ru-RU"/>
        </w:rPr>
        <w:t xml:space="preserve"> администрация муниципального  образо</w:t>
      </w:r>
      <w:r>
        <w:rPr>
          <w:rFonts w:ascii="Times New Roman" w:eastAsia="Times New Roman" w:hAnsi="Times New Roman" w:cs="Times New Roman"/>
          <w:kern w:val="2"/>
          <w:sz w:val="28"/>
          <w:szCs w:val="20"/>
          <w:lang w:eastAsia="ru-RU"/>
        </w:rPr>
        <w:t>вания  Приморско-Ахтарский муниципальный округ Краснодарского края</w:t>
      </w:r>
      <w:r w:rsidRPr="007E5A49">
        <w:rPr>
          <w:rFonts w:ascii="Times New Roman" w:eastAsia="Times New Roman" w:hAnsi="Times New Roman" w:cs="Times New Roman"/>
          <w:kern w:val="2"/>
          <w:sz w:val="28"/>
          <w:szCs w:val="20"/>
          <w:lang w:eastAsia="ru-RU"/>
        </w:rPr>
        <w:t xml:space="preserve">  п о с т а н о в л я е т:</w:t>
      </w:r>
    </w:p>
    <w:p w:rsidR="0020602A" w:rsidRDefault="007E5A49" w:rsidP="00033378">
      <w:pPr>
        <w:widowControl w:val="0"/>
        <w:suppressAutoHyphens/>
        <w:spacing w:after="0" w:line="240" w:lineRule="auto"/>
        <w:ind w:firstLine="709"/>
        <w:jc w:val="both"/>
        <w:rPr>
          <w:rFonts w:ascii="Times New Roman" w:eastAsia="Times New Roman" w:hAnsi="Times New Roman" w:cs="Times New Roman"/>
          <w:kern w:val="2"/>
          <w:sz w:val="28"/>
          <w:szCs w:val="20"/>
          <w:lang w:eastAsia="ru-RU"/>
        </w:rPr>
      </w:pPr>
      <w:r w:rsidRPr="007E5A49">
        <w:rPr>
          <w:rFonts w:ascii="Times New Roman" w:eastAsia="Times New Roman" w:hAnsi="Times New Roman" w:cs="Times New Roman"/>
          <w:kern w:val="2"/>
          <w:sz w:val="28"/>
          <w:szCs w:val="20"/>
          <w:lang w:eastAsia="ru-RU"/>
        </w:rPr>
        <w:t xml:space="preserve">1. </w:t>
      </w:r>
      <w:r w:rsidR="0020602A">
        <w:rPr>
          <w:rFonts w:ascii="Times New Roman" w:hAnsi="Times New Roman" w:cs="Times New Roman"/>
          <w:sz w:val="28"/>
          <w:szCs w:val="28"/>
        </w:rPr>
        <w:t xml:space="preserve">Внести изменения в приложение </w:t>
      </w:r>
      <w:r w:rsidR="0020602A">
        <w:rPr>
          <w:rFonts w:ascii="Times New Roman" w:eastAsia="Times New Roman" w:hAnsi="Times New Roman" w:cs="Times New Roman"/>
          <w:kern w:val="2"/>
          <w:sz w:val="28"/>
          <w:szCs w:val="20"/>
          <w:lang w:eastAsia="ru-RU"/>
        </w:rPr>
        <w:t>к</w:t>
      </w:r>
      <w:r w:rsidR="0020602A" w:rsidRPr="00EE61D5">
        <w:rPr>
          <w:rFonts w:ascii="Times New Roman" w:eastAsia="Times New Roman" w:hAnsi="Times New Roman" w:cs="Times New Roman"/>
          <w:kern w:val="2"/>
          <w:sz w:val="28"/>
          <w:szCs w:val="20"/>
          <w:lang w:eastAsia="ru-RU"/>
        </w:rPr>
        <w:t xml:space="preserve"> постановлени</w:t>
      </w:r>
      <w:r w:rsidR="0020602A">
        <w:rPr>
          <w:rFonts w:ascii="Times New Roman" w:eastAsia="Times New Roman" w:hAnsi="Times New Roman" w:cs="Times New Roman"/>
          <w:kern w:val="2"/>
          <w:sz w:val="28"/>
          <w:szCs w:val="20"/>
          <w:lang w:eastAsia="ru-RU"/>
        </w:rPr>
        <w:t>ю</w:t>
      </w:r>
      <w:r w:rsidR="0020602A" w:rsidRPr="00EE61D5">
        <w:rPr>
          <w:rFonts w:ascii="Times New Roman" w:eastAsia="Times New Roman" w:hAnsi="Times New Roman" w:cs="Times New Roman"/>
          <w:kern w:val="2"/>
          <w:sz w:val="28"/>
          <w:szCs w:val="20"/>
          <w:lang w:eastAsia="ru-RU"/>
        </w:rPr>
        <w:t xml:space="preserve"> администрации муниципального образования Приморско-Ахтарский муниципальный округ Краснодарского края от 2</w:t>
      </w:r>
      <w:r w:rsidR="0020602A">
        <w:rPr>
          <w:rFonts w:ascii="Times New Roman" w:eastAsia="Times New Roman" w:hAnsi="Times New Roman" w:cs="Times New Roman"/>
          <w:kern w:val="2"/>
          <w:sz w:val="28"/>
          <w:szCs w:val="20"/>
          <w:lang w:eastAsia="ru-RU"/>
        </w:rPr>
        <w:t>3</w:t>
      </w:r>
      <w:r w:rsidR="0020602A" w:rsidRPr="00EE61D5">
        <w:rPr>
          <w:rFonts w:ascii="Times New Roman" w:eastAsia="Times New Roman" w:hAnsi="Times New Roman" w:cs="Times New Roman"/>
          <w:kern w:val="2"/>
          <w:sz w:val="28"/>
          <w:szCs w:val="20"/>
          <w:lang w:eastAsia="ru-RU"/>
        </w:rPr>
        <w:t xml:space="preserve"> </w:t>
      </w:r>
      <w:r w:rsidR="0020602A">
        <w:rPr>
          <w:rFonts w:ascii="Times New Roman" w:eastAsia="Times New Roman" w:hAnsi="Times New Roman" w:cs="Times New Roman"/>
          <w:kern w:val="2"/>
          <w:sz w:val="28"/>
          <w:szCs w:val="20"/>
          <w:lang w:eastAsia="ru-RU"/>
        </w:rPr>
        <w:t>декабря</w:t>
      </w:r>
      <w:r w:rsidR="0020602A" w:rsidRPr="00EE61D5">
        <w:rPr>
          <w:rFonts w:ascii="Times New Roman" w:eastAsia="Times New Roman" w:hAnsi="Times New Roman" w:cs="Times New Roman"/>
          <w:kern w:val="2"/>
          <w:sz w:val="28"/>
          <w:szCs w:val="20"/>
          <w:lang w:eastAsia="ru-RU"/>
        </w:rPr>
        <w:t xml:space="preserve"> 202</w:t>
      </w:r>
      <w:r w:rsidR="0020602A">
        <w:rPr>
          <w:rFonts w:ascii="Times New Roman" w:eastAsia="Times New Roman" w:hAnsi="Times New Roman" w:cs="Times New Roman"/>
          <w:kern w:val="2"/>
          <w:sz w:val="28"/>
          <w:szCs w:val="20"/>
          <w:lang w:eastAsia="ru-RU"/>
        </w:rPr>
        <w:t>4</w:t>
      </w:r>
      <w:r w:rsidR="0020602A" w:rsidRPr="00EE61D5">
        <w:rPr>
          <w:rFonts w:ascii="Times New Roman" w:eastAsia="Times New Roman" w:hAnsi="Times New Roman" w:cs="Times New Roman"/>
          <w:kern w:val="2"/>
          <w:sz w:val="28"/>
          <w:szCs w:val="20"/>
          <w:lang w:eastAsia="ru-RU"/>
        </w:rPr>
        <w:t xml:space="preserve"> года № </w:t>
      </w:r>
      <w:r w:rsidR="0020602A">
        <w:rPr>
          <w:rFonts w:ascii="Times New Roman" w:eastAsia="Times New Roman" w:hAnsi="Times New Roman" w:cs="Times New Roman"/>
          <w:kern w:val="2"/>
          <w:sz w:val="28"/>
          <w:szCs w:val="20"/>
          <w:lang w:eastAsia="ru-RU"/>
        </w:rPr>
        <w:t>305</w:t>
      </w:r>
      <w:r w:rsidR="0020602A" w:rsidRPr="00EE61D5">
        <w:rPr>
          <w:rFonts w:ascii="Times New Roman" w:eastAsia="Times New Roman" w:hAnsi="Times New Roman" w:cs="Times New Roman"/>
          <w:kern w:val="2"/>
          <w:sz w:val="28"/>
          <w:szCs w:val="20"/>
          <w:lang w:eastAsia="ru-RU"/>
        </w:rPr>
        <w:t xml:space="preserve"> «</w:t>
      </w:r>
      <w:r w:rsidR="0020602A" w:rsidRPr="0020602A">
        <w:rPr>
          <w:rFonts w:ascii="Times New Roman" w:eastAsia="Times New Roman" w:hAnsi="Times New Roman" w:cs="Times New Roman"/>
          <w:kern w:val="2"/>
          <w:sz w:val="28"/>
          <w:szCs w:val="28"/>
          <w:lang w:eastAsia="ru-RU"/>
        </w:rPr>
        <w:t>Об утверждении Порядка</w:t>
      </w:r>
      <w:r w:rsidR="00033378">
        <w:rPr>
          <w:rFonts w:ascii="Times New Roman" w:eastAsia="Times New Roman" w:hAnsi="Times New Roman" w:cs="Times New Roman"/>
          <w:kern w:val="2"/>
          <w:sz w:val="28"/>
          <w:szCs w:val="28"/>
          <w:lang w:eastAsia="ru-RU"/>
        </w:rPr>
        <w:t xml:space="preserve"> </w:t>
      </w:r>
      <w:r w:rsidR="0020602A" w:rsidRPr="0020602A">
        <w:rPr>
          <w:rFonts w:ascii="Times New Roman" w:eastAsia="Times New Roman" w:hAnsi="Times New Roman" w:cs="Times New Roman"/>
          <w:kern w:val="2"/>
          <w:sz w:val="28"/>
          <w:szCs w:val="28"/>
          <w:lang w:eastAsia="ru-RU"/>
        </w:rPr>
        <w:t>установления и оценки применения устанавливаемых</w:t>
      </w:r>
      <w:r w:rsidR="0020602A">
        <w:rPr>
          <w:rFonts w:ascii="Times New Roman" w:eastAsia="Times New Roman" w:hAnsi="Times New Roman" w:cs="Times New Roman"/>
          <w:kern w:val="2"/>
          <w:sz w:val="28"/>
          <w:szCs w:val="28"/>
          <w:lang w:eastAsia="ru-RU"/>
        </w:rPr>
        <w:t xml:space="preserve"> </w:t>
      </w:r>
      <w:r w:rsidR="0020602A" w:rsidRPr="0020602A">
        <w:rPr>
          <w:rFonts w:ascii="Times New Roman" w:eastAsia="Times New Roman" w:hAnsi="Times New Roman" w:cs="Times New Roman"/>
          <w:kern w:val="2"/>
          <w:sz w:val="28"/>
          <w:szCs w:val="28"/>
          <w:lang w:eastAsia="ru-RU"/>
        </w:rPr>
        <w:t>муниципальными нормативными правовыми актами</w:t>
      </w:r>
      <w:r w:rsidR="0020602A">
        <w:rPr>
          <w:rFonts w:ascii="Times New Roman" w:eastAsia="Times New Roman" w:hAnsi="Times New Roman" w:cs="Times New Roman"/>
          <w:kern w:val="2"/>
          <w:sz w:val="28"/>
          <w:szCs w:val="28"/>
          <w:lang w:eastAsia="ru-RU"/>
        </w:rPr>
        <w:t xml:space="preserve"> </w:t>
      </w:r>
      <w:r w:rsidR="0020602A" w:rsidRPr="0020602A">
        <w:rPr>
          <w:rFonts w:ascii="Times New Roman" w:eastAsia="Times New Roman" w:hAnsi="Times New Roman" w:cs="Times New Roman"/>
          <w:kern w:val="2"/>
          <w:sz w:val="28"/>
          <w:szCs w:val="28"/>
          <w:lang w:eastAsia="ru-RU"/>
        </w:rPr>
        <w:t xml:space="preserve">муниципального образования </w:t>
      </w:r>
      <w:r w:rsidR="0020602A">
        <w:rPr>
          <w:rFonts w:ascii="Times New Roman" w:eastAsia="Times New Roman" w:hAnsi="Times New Roman" w:cs="Times New Roman"/>
          <w:kern w:val="2"/>
          <w:sz w:val="28"/>
          <w:szCs w:val="28"/>
          <w:lang w:eastAsia="ru-RU"/>
        </w:rPr>
        <w:t xml:space="preserve">                       </w:t>
      </w:r>
      <w:r w:rsidR="0020602A" w:rsidRPr="0020602A">
        <w:rPr>
          <w:rFonts w:ascii="Times New Roman" w:eastAsia="Times New Roman" w:hAnsi="Times New Roman" w:cs="Times New Roman"/>
          <w:kern w:val="2"/>
          <w:sz w:val="28"/>
          <w:szCs w:val="28"/>
          <w:lang w:eastAsia="ru-RU"/>
        </w:rPr>
        <w:t>Приморско-Ахтарский</w:t>
      </w:r>
      <w:r w:rsidR="0020602A">
        <w:rPr>
          <w:rFonts w:ascii="Times New Roman" w:eastAsia="Times New Roman" w:hAnsi="Times New Roman" w:cs="Times New Roman"/>
          <w:kern w:val="2"/>
          <w:sz w:val="28"/>
          <w:szCs w:val="28"/>
          <w:lang w:eastAsia="ru-RU"/>
        </w:rPr>
        <w:t xml:space="preserve"> </w:t>
      </w:r>
      <w:r w:rsidR="0020602A" w:rsidRPr="0020602A">
        <w:rPr>
          <w:rFonts w:ascii="Times New Roman" w:eastAsia="Times New Roman" w:hAnsi="Times New Roman" w:cs="Times New Roman"/>
          <w:kern w:val="2"/>
          <w:sz w:val="28"/>
          <w:szCs w:val="28"/>
          <w:lang w:eastAsia="ru-RU"/>
        </w:rPr>
        <w:t>муниципальный округ Краснодарского края обязательных</w:t>
      </w:r>
      <w:r w:rsidR="0020602A">
        <w:rPr>
          <w:rFonts w:ascii="Times New Roman" w:eastAsia="Times New Roman" w:hAnsi="Times New Roman" w:cs="Times New Roman"/>
          <w:kern w:val="2"/>
          <w:sz w:val="28"/>
          <w:szCs w:val="28"/>
          <w:lang w:eastAsia="ru-RU"/>
        </w:rPr>
        <w:t xml:space="preserve"> </w:t>
      </w:r>
      <w:r w:rsidR="0020602A" w:rsidRPr="0020602A">
        <w:rPr>
          <w:rFonts w:ascii="Times New Roman" w:eastAsia="Times New Roman" w:hAnsi="Times New Roman" w:cs="Times New Roman"/>
          <w:kern w:val="2"/>
          <w:sz w:val="28"/>
          <w:szCs w:val="28"/>
          <w:lang w:eastAsia="ru-RU"/>
        </w:rPr>
        <w:t>требований, которые связаны с осуществлением</w:t>
      </w:r>
      <w:r w:rsidR="0020602A">
        <w:rPr>
          <w:rFonts w:ascii="Times New Roman" w:eastAsia="Times New Roman" w:hAnsi="Times New Roman" w:cs="Times New Roman"/>
          <w:kern w:val="2"/>
          <w:sz w:val="28"/>
          <w:szCs w:val="28"/>
          <w:lang w:eastAsia="ru-RU"/>
        </w:rPr>
        <w:t xml:space="preserve"> </w:t>
      </w:r>
      <w:r w:rsidR="0020602A" w:rsidRPr="0020602A">
        <w:rPr>
          <w:rFonts w:ascii="Times New Roman" w:eastAsia="Times New Roman" w:hAnsi="Times New Roman" w:cs="Times New Roman"/>
          <w:kern w:val="2"/>
          <w:sz w:val="28"/>
          <w:szCs w:val="28"/>
          <w:lang w:eastAsia="ru-RU"/>
        </w:rPr>
        <w:t>предпринимательской и иной экономической</w:t>
      </w:r>
      <w:r w:rsidR="0020602A">
        <w:rPr>
          <w:rFonts w:ascii="Times New Roman" w:eastAsia="Times New Roman" w:hAnsi="Times New Roman" w:cs="Times New Roman"/>
          <w:kern w:val="2"/>
          <w:sz w:val="28"/>
          <w:szCs w:val="28"/>
          <w:lang w:eastAsia="ru-RU"/>
        </w:rPr>
        <w:t xml:space="preserve"> </w:t>
      </w:r>
      <w:r w:rsidR="0020602A" w:rsidRPr="0020602A">
        <w:rPr>
          <w:rFonts w:ascii="Times New Roman" w:eastAsia="Times New Roman" w:hAnsi="Times New Roman" w:cs="Times New Roman"/>
          <w:kern w:val="2"/>
          <w:sz w:val="28"/>
          <w:szCs w:val="28"/>
          <w:lang w:eastAsia="ru-RU"/>
        </w:rPr>
        <w:t>деятельностью, и оценка соблюдения которых</w:t>
      </w:r>
      <w:r w:rsidR="0020602A">
        <w:rPr>
          <w:rFonts w:ascii="Times New Roman" w:eastAsia="Times New Roman" w:hAnsi="Times New Roman" w:cs="Times New Roman"/>
          <w:kern w:val="2"/>
          <w:sz w:val="28"/>
          <w:szCs w:val="28"/>
          <w:lang w:eastAsia="ru-RU"/>
        </w:rPr>
        <w:t xml:space="preserve"> </w:t>
      </w:r>
      <w:r w:rsidR="0020602A" w:rsidRPr="0020602A">
        <w:rPr>
          <w:rFonts w:ascii="Times New Roman" w:eastAsia="Times New Roman" w:hAnsi="Times New Roman" w:cs="Times New Roman"/>
          <w:kern w:val="2"/>
          <w:sz w:val="28"/>
          <w:szCs w:val="28"/>
          <w:lang w:eastAsia="ru-RU"/>
        </w:rPr>
        <w:t>осуществляется в рамках муниципального</w:t>
      </w:r>
      <w:r w:rsidR="0020602A">
        <w:rPr>
          <w:rFonts w:ascii="Times New Roman" w:eastAsia="Times New Roman" w:hAnsi="Times New Roman" w:cs="Times New Roman"/>
          <w:kern w:val="2"/>
          <w:sz w:val="28"/>
          <w:szCs w:val="28"/>
          <w:lang w:eastAsia="ru-RU"/>
        </w:rPr>
        <w:t xml:space="preserve"> </w:t>
      </w:r>
      <w:r w:rsidR="0020602A" w:rsidRPr="0020602A">
        <w:rPr>
          <w:rFonts w:ascii="Times New Roman" w:eastAsia="Times New Roman" w:hAnsi="Times New Roman" w:cs="Times New Roman"/>
          <w:kern w:val="2"/>
          <w:sz w:val="28"/>
          <w:szCs w:val="28"/>
          <w:lang w:eastAsia="ru-RU"/>
        </w:rPr>
        <w:t xml:space="preserve">контроля, </w:t>
      </w:r>
      <w:r w:rsidR="0020602A" w:rsidRPr="0020602A">
        <w:rPr>
          <w:rFonts w:ascii="Times New Roman" w:eastAsia="Times New Roman" w:hAnsi="Times New Roman" w:cs="Times New Roman"/>
          <w:kern w:val="2"/>
          <w:sz w:val="28"/>
          <w:szCs w:val="28"/>
          <w:lang w:eastAsia="ru-RU"/>
        </w:rPr>
        <w:lastRenderedPageBreak/>
        <w:t>привлечения к административной ответственности, предоставления разрешений</w:t>
      </w:r>
      <w:r w:rsidR="0020602A" w:rsidRPr="00EE61D5">
        <w:rPr>
          <w:rFonts w:ascii="Times New Roman" w:eastAsia="Times New Roman" w:hAnsi="Times New Roman" w:cs="Times New Roman"/>
          <w:kern w:val="2"/>
          <w:sz w:val="28"/>
          <w:szCs w:val="28"/>
          <w:lang w:eastAsia="ru-RU"/>
        </w:rPr>
        <w:t>»</w:t>
      </w:r>
      <w:r w:rsidR="0020602A">
        <w:rPr>
          <w:rFonts w:ascii="Times New Roman" w:eastAsia="Times New Roman" w:hAnsi="Times New Roman" w:cs="Times New Roman"/>
          <w:kern w:val="2"/>
          <w:sz w:val="28"/>
          <w:szCs w:val="28"/>
          <w:lang w:eastAsia="ru-RU"/>
        </w:rPr>
        <w:t xml:space="preserve">, изложив его в новой редакции согласно приложению к </w:t>
      </w:r>
      <w:r w:rsidR="0020602A">
        <w:rPr>
          <w:rFonts w:ascii="Times New Roman" w:hAnsi="Times New Roman" w:cs="Times New Roman"/>
          <w:sz w:val="28"/>
          <w:szCs w:val="28"/>
        </w:rPr>
        <w:t>настоящему постановлению</w:t>
      </w:r>
      <w:r w:rsidR="0020602A" w:rsidRPr="00685E39">
        <w:rPr>
          <w:rFonts w:ascii="Times New Roman" w:hAnsi="Times New Roman" w:cs="Times New Roman"/>
          <w:sz w:val="28"/>
          <w:szCs w:val="28"/>
        </w:rPr>
        <w:t>.</w:t>
      </w:r>
    </w:p>
    <w:p w:rsidR="00033378" w:rsidRPr="00033378" w:rsidRDefault="00033378" w:rsidP="00033378">
      <w:pPr>
        <w:widowControl w:val="0"/>
        <w:suppressAutoHyphens/>
        <w:spacing w:after="0" w:line="240" w:lineRule="auto"/>
        <w:ind w:firstLine="709"/>
        <w:jc w:val="both"/>
        <w:rPr>
          <w:rFonts w:ascii="Times New Roman" w:eastAsia="Times New Roman" w:hAnsi="Times New Roman" w:cs="Times New Roman"/>
          <w:kern w:val="2"/>
          <w:sz w:val="28"/>
          <w:szCs w:val="20"/>
          <w:lang w:eastAsia="ru-RU"/>
        </w:rPr>
      </w:pPr>
      <w:r w:rsidRPr="00033378">
        <w:rPr>
          <w:rFonts w:ascii="Times New Roman" w:eastAsia="Times New Roman" w:hAnsi="Times New Roman" w:cs="Times New Roman"/>
          <w:kern w:val="2"/>
          <w:sz w:val="28"/>
          <w:szCs w:val="20"/>
          <w:lang w:eastAsia="ru-RU"/>
        </w:rPr>
        <w:t xml:space="preserve">2. Управлению информатизации администрации муниципального образования Приморско-Ахтарский муниципальный округ Краснодарского края (Сергеев А.Н.) разместить настоящее постановление на официальном сайте администрации муниципального образования Приморско-Ахтарский муниципальный округ Краснодарского края в </w:t>
      </w:r>
      <w:r w:rsidR="00902787">
        <w:rPr>
          <w:rFonts w:ascii="Times New Roman" w:eastAsia="Times New Roman" w:hAnsi="Times New Roman" w:cs="Times New Roman"/>
          <w:kern w:val="2"/>
          <w:sz w:val="28"/>
          <w:szCs w:val="20"/>
          <w:lang w:eastAsia="ru-RU"/>
        </w:rPr>
        <w:t xml:space="preserve">                                                       </w:t>
      </w:r>
      <w:r w:rsidRPr="00033378">
        <w:rPr>
          <w:rFonts w:ascii="Times New Roman" w:eastAsia="Times New Roman" w:hAnsi="Times New Roman" w:cs="Times New Roman"/>
          <w:kern w:val="2"/>
          <w:sz w:val="28"/>
          <w:szCs w:val="20"/>
          <w:lang w:eastAsia="ru-RU"/>
        </w:rPr>
        <w:t>информационно-телекоммуникационной сети «Интернет».</w:t>
      </w:r>
    </w:p>
    <w:p w:rsidR="00033378" w:rsidRPr="00033378" w:rsidRDefault="00033378" w:rsidP="00033378">
      <w:pPr>
        <w:widowControl w:val="0"/>
        <w:suppressAutoHyphens/>
        <w:spacing w:after="0" w:line="240" w:lineRule="auto"/>
        <w:ind w:firstLine="709"/>
        <w:jc w:val="both"/>
        <w:rPr>
          <w:rFonts w:ascii="Times New Roman" w:eastAsia="Times New Roman" w:hAnsi="Times New Roman" w:cs="Times New Roman"/>
          <w:kern w:val="2"/>
          <w:sz w:val="28"/>
          <w:szCs w:val="20"/>
          <w:lang w:eastAsia="ru-RU"/>
        </w:rPr>
      </w:pPr>
      <w:r w:rsidRPr="00033378">
        <w:rPr>
          <w:rFonts w:ascii="Times New Roman" w:eastAsia="Times New Roman" w:hAnsi="Times New Roman" w:cs="Times New Roman"/>
          <w:kern w:val="2"/>
          <w:sz w:val="28"/>
          <w:szCs w:val="20"/>
          <w:lang w:eastAsia="ru-RU"/>
        </w:rPr>
        <w:t xml:space="preserve">3. Отделу по взаимодействию со СМИ, пресс-служба, и общественными организациями администрации муниципального образования                </w:t>
      </w:r>
      <w:r>
        <w:rPr>
          <w:rFonts w:ascii="Times New Roman" w:eastAsia="Times New Roman" w:hAnsi="Times New Roman" w:cs="Times New Roman"/>
          <w:kern w:val="2"/>
          <w:sz w:val="28"/>
          <w:szCs w:val="20"/>
          <w:lang w:eastAsia="ru-RU"/>
        </w:rPr>
        <w:t xml:space="preserve">   </w:t>
      </w:r>
      <w:r w:rsidRPr="00033378">
        <w:rPr>
          <w:rFonts w:ascii="Times New Roman" w:eastAsia="Times New Roman" w:hAnsi="Times New Roman" w:cs="Times New Roman"/>
          <w:kern w:val="2"/>
          <w:sz w:val="28"/>
          <w:szCs w:val="20"/>
          <w:lang w:eastAsia="ru-RU"/>
        </w:rPr>
        <w:t xml:space="preserve">Приморско-Ахтарский муниципальный округ Краснодарского края </w:t>
      </w:r>
      <w:r>
        <w:rPr>
          <w:rFonts w:ascii="Times New Roman" w:eastAsia="Times New Roman" w:hAnsi="Times New Roman" w:cs="Times New Roman"/>
          <w:kern w:val="2"/>
          <w:sz w:val="28"/>
          <w:szCs w:val="20"/>
          <w:lang w:eastAsia="ru-RU"/>
        </w:rPr>
        <w:t xml:space="preserve">   </w:t>
      </w:r>
      <w:r w:rsidRPr="00033378">
        <w:rPr>
          <w:rFonts w:ascii="Times New Roman" w:eastAsia="Times New Roman" w:hAnsi="Times New Roman" w:cs="Times New Roman"/>
          <w:kern w:val="2"/>
          <w:sz w:val="28"/>
          <w:szCs w:val="20"/>
          <w:lang w:eastAsia="ru-RU"/>
        </w:rPr>
        <w:t>(Молокитина Н.А.) официально опубликовать настоящее постановление путем его размещения в сетевом издании - на официальном сайте администрации муниципального образования Приморско-Ахтарский муниципальный округ Краснодарского края, зарегистрированном в качестве средства массовой информации, prahtarsk.ru.</w:t>
      </w:r>
    </w:p>
    <w:p w:rsidR="00033378" w:rsidRDefault="00033378" w:rsidP="00033378">
      <w:pPr>
        <w:widowControl w:val="0"/>
        <w:suppressAutoHyphens/>
        <w:spacing w:after="0" w:line="240" w:lineRule="auto"/>
        <w:ind w:firstLine="709"/>
        <w:jc w:val="both"/>
        <w:rPr>
          <w:rFonts w:ascii="Times New Roman" w:eastAsia="Times New Roman" w:hAnsi="Times New Roman" w:cs="Times New Roman"/>
          <w:kern w:val="2"/>
          <w:sz w:val="28"/>
          <w:szCs w:val="20"/>
          <w:lang w:eastAsia="ru-RU"/>
        </w:rPr>
      </w:pPr>
      <w:r w:rsidRPr="00033378">
        <w:rPr>
          <w:rFonts w:ascii="Times New Roman" w:eastAsia="Times New Roman" w:hAnsi="Times New Roman" w:cs="Times New Roman"/>
          <w:kern w:val="2"/>
          <w:sz w:val="28"/>
          <w:szCs w:val="20"/>
          <w:lang w:eastAsia="ru-RU"/>
        </w:rPr>
        <w:t>4. Контроль за выполнением настоящего постановления возложить на заместителя главы муниципального образования Приморско-Ахтарский муниципальный округ Краснодарского края Локотченко Е.А.</w:t>
      </w:r>
    </w:p>
    <w:p w:rsidR="00DC65E0" w:rsidRDefault="00033378" w:rsidP="00033378">
      <w:pPr>
        <w:widowControl w:val="0"/>
        <w:suppressAutoHyphens/>
        <w:spacing w:after="0" w:line="240" w:lineRule="auto"/>
        <w:ind w:firstLine="709"/>
        <w:jc w:val="both"/>
        <w:rPr>
          <w:rFonts w:ascii="Times New Roman" w:eastAsia="Lucida Sans Unicode" w:hAnsi="Times New Roman" w:cs="Calibri"/>
          <w:kern w:val="2"/>
          <w:sz w:val="28"/>
          <w:szCs w:val="28"/>
          <w:lang w:eastAsia="ru-RU"/>
        </w:rPr>
      </w:pPr>
      <w:r>
        <w:rPr>
          <w:rFonts w:ascii="Times New Roman" w:eastAsia="Times New Roman" w:hAnsi="Times New Roman" w:cs="Times New Roman"/>
          <w:kern w:val="2"/>
          <w:sz w:val="28"/>
          <w:szCs w:val="20"/>
          <w:lang w:eastAsia="ru-RU"/>
        </w:rPr>
        <w:t>5</w:t>
      </w:r>
      <w:r w:rsidR="007E5A49" w:rsidRPr="007E5A49">
        <w:rPr>
          <w:rFonts w:ascii="Times New Roman" w:eastAsia="Times New Roman" w:hAnsi="Times New Roman" w:cs="Times New Roman"/>
          <w:kern w:val="2"/>
          <w:sz w:val="28"/>
          <w:szCs w:val="20"/>
          <w:lang w:eastAsia="ru-RU"/>
        </w:rPr>
        <w:t>. Постановление вступает в силу после</w:t>
      </w:r>
      <w:r w:rsidR="00DC65E0">
        <w:rPr>
          <w:rFonts w:ascii="Times New Roman" w:eastAsia="Times New Roman" w:hAnsi="Times New Roman" w:cs="Times New Roman"/>
          <w:kern w:val="2"/>
          <w:sz w:val="28"/>
          <w:szCs w:val="20"/>
          <w:lang w:eastAsia="ru-RU"/>
        </w:rPr>
        <w:t xml:space="preserve"> его официального опубликования</w:t>
      </w:r>
      <w:r w:rsidR="00015192">
        <w:rPr>
          <w:rFonts w:ascii="Times New Roman" w:eastAsia="Times New Roman" w:hAnsi="Times New Roman" w:cs="Times New Roman"/>
          <w:kern w:val="2"/>
          <w:sz w:val="28"/>
          <w:szCs w:val="20"/>
          <w:lang w:eastAsia="ru-RU"/>
        </w:rPr>
        <w:t>.</w:t>
      </w:r>
    </w:p>
    <w:p w:rsidR="00DC65E0" w:rsidRDefault="00DC65E0" w:rsidP="00DC65E0">
      <w:pPr>
        <w:rPr>
          <w:rFonts w:ascii="Times New Roman" w:eastAsia="Lucida Sans Unicode" w:hAnsi="Times New Roman" w:cs="Calibri"/>
          <w:sz w:val="28"/>
          <w:szCs w:val="28"/>
          <w:lang w:eastAsia="ru-RU"/>
        </w:rPr>
      </w:pPr>
    </w:p>
    <w:p w:rsidR="00646728" w:rsidRDefault="00646728" w:rsidP="00DC65E0">
      <w:pPr>
        <w:rPr>
          <w:rFonts w:ascii="Times New Roman" w:eastAsia="Lucida Sans Unicode" w:hAnsi="Times New Roman" w:cs="Calibri"/>
          <w:sz w:val="28"/>
          <w:szCs w:val="28"/>
          <w:lang w:eastAsia="ru-RU"/>
        </w:rPr>
      </w:pPr>
    </w:p>
    <w:p w:rsidR="00033378" w:rsidRPr="006E54CD" w:rsidRDefault="00033378" w:rsidP="00033378">
      <w:pPr>
        <w:spacing w:after="0" w:line="240" w:lineRule="auto"/>
        <w:rPr>
          <w:rFonts w:ascii="Times New Roman" w:eastAsia="Lucida Sans Unicode" w:hAnsi="Times New Roman" w:cs="Calibri"/>
          <w:sz w:val="28"/>
          <w:szCs w:val="28"/>
          <w:lang w:eastAsia="ru-RU"/>
        </w:rPr>
      </w:pPr>
      <w:r w:rsidRPr="006E54CD">
        <w:rPr>
          <w:rFonts w:ascii="Times New Roman" w:eastAsia="Lucida Sans Unicode" w:hAnsi="Times New Roman" w:cs="Calibri"/>
          <w:sz w:val="28"/>
          <w:szCs w:val="28"/>
          <w:lang w:eastAsia="ru-RU"/>
        </w:rPr>
        <w:t xml:space="preserve">Временно исполняющий полномочия </w:t>
      </w:r>
    </w:p>
    <w:p w:rsidR="00033378" w:rsidRPr="006E54CD" w:rsidRDefault="00033378" w:rsidP="00033378">
      <w:pPr>
        <w:spacing w:after="0" w:line="240" w:lineRule="auto"/>
        <w:rPr>
          <w:rFonts w:ascii="Times New Roman" w:eastAsia="Lucida Sans Unicode" w:hAnsi="Times New Roman" w:cs="Calibri"/>
          <w:sz w:val="28"/>
          <w:szCs w:val="28"/>
          <w:lang w:eastAsia="ru-RU"/>
        </w:rPr>
      </w:pPr>
      <w:r w:rsidRPr="006E54CD">
        <w:rPr>
          <w:rFonts w:ascii="Times New Roman" w:eastAsia="Lucida Sans Unicode" w:hAnsi="Times New Roman" w:cs="Calibri"/>
          <w:sz w:val="28"/>
          <w:szCs w:val="28"/>
          <w:lang w:eastAsia="ru-RU"/>
        </w:rPr>
        <w:t>главы Приморско-Ахтарского</w:t>
      </w:r>
    </w:p>
    <w:p w:rsidR="00033378" w:rsidRPr="006E54CD" w:rsidRDefault="00033378" w:rsidP="00033378">
      <w:pPr>
        <w:spacing w:after="0" w:line="240" w:lineRule="auto"/>
        <w:rPr>
          <w:rFonts w:ascii="Times New Roman" w:eastAsia="Lucida Sans Unicode" w:hAnsi="Times New Roman" w:cs="Calibri"/>
          <w:sz w:val="28"/>
          <w:szCs w:val="28"/>
          <w:lang w:eastAsia="ru-RU"/>
        </w:rPr>
      </w:pPr>
      <w:r w:rsidRPr="006E54CD">
        <w:rPr>
          <w:rFonts w:ascii="Times New Roman" w:eastAsia="Lucida Sans Unicode" w:hAnsi="Times New Roman" w:cs="Calibri"/>
          <w:sz w:val="28"/>
          <w:szCs w:val="28"/>
          <w:lang w:eastAsia="ru-RU"/>
        </w:rPr>
        <w:t>муниципального округа</w:t>
      </w:r>
    </w:p>
    <w:p w:rsidR="00623DDE" w:rsidRDefault="00033378" w:rsidP="00033378">
      <w:pPr>
        <w:spacing w:after="0" w:line="240" w:lineRule="auto"/>
        <w:rPr>
          <w:rFonts w:ascii="Times New Roman" w:eastAsia="Lucida Sans Unicode" w:hAnsi="Times New Roman" w:cs="Calibri"/>
          <w:sz w:val="28"/>
          <w:szCs w:val="28"/>
          <w:lang w:eastAsia="ru-RU"/>
        </w:rPr>
      </w:pPr>
      <w:r w:rsidRPr="006E54CD">
        <w:rPr>
          <w:rFonts w:ascii="Times New Roman" w:eastAsia="Lucida Sans Unicode" w:hAnsi="Times New Roman" w:cs="Calibri"/>
          <w:sz w:val="28"/>
          <w:szCs w:val="28"/>
          <w:lang w:eastAsia="ru-RU"/>
        </w:rPr>
        <w:t>Краснодарского края</w:t>
      </w:r>
      <w:r w:rsidRPr="006E54CD">
        <w:rPr>
          <w:rFonts w:ascii="Times New Roman" w:eastAsia="Lucida Sans Unicode" w:hAnsi="Times New Roman" w:cs="Calibri"/>
          <w:sz w:val="28"/>
          <w:szCs w:val="28"/>
          <w:lang w:eastAsia="ru-RU"/>
        </w:rPr>
        <w:tab/>
      </w:r>
      <w:r w:rsidRPr="006E54CD">
        <w:rPr>
          <w:rFonts w:ascii="Times New Roman" w:eastAsia="Lucida Sans Unicode" w:hAnsi="Times New Roman" w:cs="Calibri"/>
          <w:sz w:val="28"/>
          <w:szCs w:val="28"/>
          <w:lang w:eastAsia="ru-RU"/>
        </w:rPr>
        <w:tab/>
        <w:t xml:space="preserve">          </w:t>
      </w:r>
      <w:r w:rsidRPr="006E54CD">
        <w:rPr>
          <w:rFonts w:ascii="Times New Roman" w:eastAsia="Lucida Sans Unicode" w:hAnsi="Times New Roman" w:cs="Calibri"/>
          <w:sz w:val="28"/>
          <w:szCs w:val="28"/>
          <w:lang w:eastAsia="ru-RU"/>
        </w:rPr>
        <w:tab/>
      </w:r>
      <w:r w:rsidRPr="006E54CD">
        <w:rPr>
          <w:rFonts w:ascii="Times New Roman" w:eastAsia="Lucida Sans Unicode" w:hAnsi="Times New Roman" w:cs="Calibri"/>
          <w:sz w:val="28"/>
          <w:szCs w:val="28"/>
          <w:lang w:eastAsia="ru-RU"/>
        </w:rPr>
        <w:tab/>
        <w:t xml:space="preserve">                                       Е.В. Путинцев</w:t>
      </w: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p w:rsidR="002E7ECB" w:rsidRDefault="002E7ECB" w:rsidP="00033378">
      <w:pPr>
        <w:spacing w:after="0" w:line="240" w:lineRule="auto"/>
        <w:rPr>
          <w:rFonts w:ascii="Times New Roman" w:eastAsia="Lucida Sans Unicode" w:hAnsi="Times New Roman" w:cs="Calibri"/>
          <w:sz w:val="28"/>
          <w:szCs w:val="28"/>
          <w:lang w:eastAsia="ru-RU"/>
        </w:rPr>
      </w:pPr>
    </w:p>
    <w:tbl>
      <w:tblPr>
        <w:tblW w:w="0" w:type="auto"/>
        <w:tblInd w:w="4928" w:type="dxa"/>
        <w:tblLook w:val="04A0" w:firstRow="1" w:lastRow="0" w:firstColumn="1" w:lastColumn="0" w:noHBand="0" w:noVBand="1"/>
      </w:tblPr>
      <w:tblGrid>
        <w:gridCol w:w="4710"/>
      </w:tblGrid>
      <w:tr w:rsidR="002E7ECB" w:rsidRPr="002E7ECB" w:rsidTr="002E7ECB">
        <w:trPr>
          <w:trHeight w:val="2425"/>
        </w:trPr>
        <w:tc>
          <w:tcPr>
            <w:tcW w:w="4710" w:type="dxa"/>
          </w:tcPr>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Приложение </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к постановлению администрации</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муниципального образования</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Приморско-Ахтарский муниципальный округ </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Краснодарского края                                      </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от ________________ № _______</w:t>
            </w:r>
          </w:p>
        </w:tc>
      </w:tr>
    </w:tbl>
    <w:p w:rsidR="002E7ECB" w:rsidRPr="002E7ECB" w:rsidRDefault="002E7ECB" w:rsidP="002E7ECB">
      <w:pPr>
        <w:autoSpaceDN w:val="0"/>
        <w:spacing w:after="0" w:line="240" w:lineRule="auto"/>
        <w:jc w:val="both"/>
        <w:rPr>
          <w:rFonts w:ascii="Times New Roman" w:eastAsia="Times New Roman" w:hAnsi="Times New Roman" w:cs="Times New Roman"/>
          <w:vanish/>
          <w:sz w:val="28"/>
          <w:szCs w:val="28"/>
          <w:lang w:eastAsia="ru-RU"/>
        </w:rPr>
      </w:pPr>
    </w:p>
    <w:tbl>
      <w:tblPr>
        <w:tblpPr w:leftFromText="180" w:rightFromText="180" w:bottomFromText="200" w:vertAnchor="text" w:horzAnchor="margin" w:tblpY="37"/>
        <w:tblW w:w="9748" w:type="dxa"/>
        <w:tblLook w:val="04A0" w:firstRow="1" w:lastRow="0" w:firstColumn="1" w:lastColumn="0" w:noHBand="0" w:noVBand="1"/>
      </w:tblPr>
      <w:tblGrid>
        <w:gridCol w:w="4874"/>
        <w:gridCol w:w="4874"/>
      </w:tblGrid>
      <w:tr w:rsidR="002E7ECB" w:rsidRPr="002E7ECB" w:rsidTr="002E7ECB">
        <w:trPr>
          <w:trHeight w:val="4965"/>
        </w:trPr>
        <w:tc>
          <w:tcPr>
            <w:tcW w:w="4874" w:type="dxa"/>
          </w:tcPr>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p>
        </w:tc>
        <w:tc>
          <w:tcPr>
            <w:tcW w:w="4874" w:type="dxa"/>
          </w:tcPr>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«Приложение </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УТВЕРЖДЕН</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постановлением администрации</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муниципального образования</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Приморско-Ахтарский муниципальный округ </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Краснодарского края                                      </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от 23 декабря 2024 года № 305</w:t>
            </w:r>
          </w:p>
          <w:p w:rsidR="002E7ECB" w:rsidRPr="002E7ECB" w:rsidRDefault="002E7ECB" w:rsidP="002E7ECB">
            <w:pPr>
              <w:autoSpaceDN w:val="0"/>
              <w:spacing w:after="0" w:line="276" w:lineRule="auto"/>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(в редакции постановления администрации муниципального</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образования Приморско-Ахтарский</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муниципальный округ </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Краснодарского края                                      </w:t>
            </w:r>
          </w:p>
          <w:p w:rsidR="002E7ECB" w:rsidRPr="002E7ECB" w:rsidRDefault="002E7ECB" w:rsidP="002E7ECB">
            <w:pPr>
              <w:autoSpaceDN w:val="0"/>
              <w:spacing w:after="0" w:line="276"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от ________________ № _______)</w:t>
            </w:r>
          </w:p>
        </w:tc>
      </w:tr>
    </w:tbl>
    <w:p w:rsidR="002E7ECB" w:rsidRPr="002E7ECB" w:rsidRDefault="002E7ECB" w:rsidP="002E7EC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p>
    <w:p w:rsidR="002E7ECB" w:rsidRPr="002E7ECB" w:rsidRDefault="002E7ECB" w:rsidP="002E7EC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r w:rsidRPr="002E7ECB">
        <w:rPr>
          <w:rFonts w:ascii="Times New Roman" w:eastAsia="Times New Roman" w:hAnsi="Times New Roman" w:cs="Times New Roman"/>
          <w:b/>
          <w:bCs/>
          <w:sz w:val="28"/>
          <w:szCs w:val="28"/>
          <w:lang w:eastAsia="ru-RU"/>
        </w:rPr>
        <w:t>ПОРЯДОК                                                                              установления и оценки применения устанавливаемых                        муниципальными нормативными правовыми актами                    муниципального образования Приморско-Ахтарский                  муниципальный округ Краснодарского края обязательных             требований, которые связаны с осуществлением                  предпринимательской и иной экономической деятельностью,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w:t>
      </w:r>
    </w:p>
    <w:p w:rsidR="002E7ECB" w:rsidRPr="002E7ECB" w:rsidRDefault="002E7ECB" w:rsidP="002E7EC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1" w:name="sub_1001"/>
    </w:p>
    <w:p w:rsidR="002E7ECB" w:rsidRPr="002E7ECB" w:rsidRDefault="002E7ECB" w:rsidP="002E7EC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r w:rsidRPr="002E7ECB">
        <w:rPr>
          <w:rFonts w:ascii="Times New Roman" w:eastAsia="Times New Roman" w:hAnsi="Times New Roman" w:cs="Times New Roman"/>
          <w:b/>
          <w:bCs/>
          <w:sz w:val="28"/>
          <w:szCs w:val="28"/>
          <w:lang w:eastAsia="ru-RU"/>
        </w:rPr>
        <w:t>1. Общие положения</w:t>
      </w:r>
    </w:p>
    <w:bookmarkEnd w:id="1"/>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 w:name="sub_1011"/>
      <w:r w:rsidRPr="002E7ECB">
        <w:rPr>
          <w:rFonts w:ascii="Times New Roman" w:eastAsia="Times New Roman" w:hAnsi="Times New Roman" w:cs="Times New Roman"/>
          <w:sz w:val="28"/>
          <w:szCs w:val="28"/>
          <w:lang w:eastAsia="ru-RU"/>
        </w:rPr>
        <w:t xml:space="preserve">1.1 Настоящий Порядок установления и оценки применения устанавливаемых муниципальными нормативными правовыми актами муниципального образования Приморско-Ахтарский муниципальный округ Краснодарского края обязательных требований, которые связаны с осуществлением предпринимательской и иной экономической деятельностью,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(далее - Порядок), разработан в соответствии с </w:t>
      </w:r>
      <w:hyperlink r:id="rId8" w:history="1">
        <w:r w:rsidRPr="002E7ECB">
          <w:rPr>
            <w:rFonts w:ascii="Times New Roman" w:eastAsia="Times New Roman" w:hAnsi="Times New Roman" w:cs="Times New Roman"/>
            <w:color w:val="000000"/>
            <w:sz w:val="28"/>
            <w:szCs w:val="28"/>
            <w:lang w:eastAsia="ru-RU"/>
          </w:rPr>
          <w:t>Федеральным законом</w:t>
        </w:r>
      </w:hyperlink>
      <w:r w:rsidRPr="002E7ECB">
        <w:rPr>
          <w:rFonts w:ascii="Times New Roman" w:eastAsia="Times New Roman" w:hAnsi="Times New Roman" w:cs="Times New Roman"/>
          <w:sz w:val="28"/>
          <w:szCs w:val="28"/>
          <w:lang w:eastAsia="ru-RU"/>
        </w:rPr>
        <w:t xml:space="preserve"> от 31 июля 2020 года № 247-ФЗ «Об обязательных требованиях в Российской Федерации» (далее - Федеральный закон № 247-ФЗ), Законом Краснодарского края от 22 июля 2021 года № 4525-КЗ «О порядке установления и оценки применения обязательных требований, содержащихся в нормативных правовых актах Краснодарского края»,</w:t>
      </w:r>
      <w:r w:rsidRPr="002E7ECB">
        <w:rPr>
          <w:rFonts w:ascii="Arial" w:eastAsia="Times New Roman" w:hAnsi="Arial" w:cs="Arial"/>
          <w:sz w:val="24"/>
          <w:szCs w:val="24"/>
          <w:lang w:eastAsia="ru-RU"/>
        </w:rPr>
        <w:t xml:space="preserve"> </w:t>
      </w:r>
      <w:r w:rsidRPr="002E7ECB">
        <w:rPr>
          <w:rFonts w:ascii="Times New Roman" w:eastAsia="Times New Roman" w:hAnsi="Times New Roman" w:cs="Times New Roman"/>
          <w:sz w:val="28"/>
          <w:szCs w:val="28"/>
          <w:lang w:eastAsia="ru-RU"/>
        </w:rPr>
        <w:t>постановлением Губернатора Краснодарского края от 31 июля 2023 года № 521 «О внесении изменений в некоторые нормативные правовые акты главы администрации (губернатора) Краснодарского края» и определяет правовые и организационные основы установления и оценки применения содержащихся в проектах муниципальных нормативных правовых актов администрации муниципального образования Приморско-Ахтарский муниципальный округ Краснодарского края, Совета муниципального образования Приморско-Ахтарский муниципальный округ Краснодарского края (далее - проект муниципального нормативного правового акта) обязательных требований, которые связаны с осуществлением предпринимательской и иной экономической деятельностью,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(далее - обязательные требования)</w:t>
      </w:r>
      <w:bookmarkStart w:id="3" w:name="sub_1012"/>
      <w:bookmarkEnd w:id="2"/>
      <w:r w:rsidRPr="002E7ECB">
        <w:rPr>
          <w:rFonts w:ascii="Times New Roman" w:eastAsia="Times New Roman" w:hAnsi="Times New Roman" w:cs="Times New Roman"/>
          <w:sz w:val="28"/>
          <w:szCs w:val="28"/>
          <w:lang w:eastAsia="ru-RU"/>
        </w:rPr>
        <w:t>.</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1.2 Настоящий Порядок включает порядок установления обязательных требований, порядок оценки применения обязательных требований, порядок оценки фактического воздействия муниципальных нормативных правовых актов.</w:t>
      </w:r>
    </w:p>
    <w:p w:rsidR="002E7ECB" w:rsidRPr="002E7ECB" w:rsidRDefault="002E7ECB" w:rsidP="002E7EC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4" w:name="sub_1002"/>
      <w:bookmarkEnd w:id="3"/>
    </w:p>
    <w:p w:rsidR="002E7ECB" w:rsidRPr="002E7ECB" w:rsidRDefault="002E7ECB" w:rsidP="002E7EC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r w:rsidRPr="002E7ECB">
        <w:rPr>
          <w:rFonts w:ascii="Times New Roman" w:eastAsia="Times New Roman" w:hAnsi="Times New Roman" w:cs="Times New Roman"/>
          <w:b/>
          <w:bCs/>
          <w:sz w:val="28"/>
          <w:szCs w:val="28"/>
          <w:lang w:eastAsia="ru-RU"/>
        </w:rPr>
        <w:t>2. Порядок установления обязательных требований</w:t>
      </w:r>
      <w:bookmarkEnd w:id="4"/>
    </w:p>
    <w:p w:rsidR="002E7ECB" w:rsidRPr="002E7ECB" w:rsidRDefault="002E7ECB" w:rsidP="002E7ECB">
      <w:pPr>
        <w:widowControl w:val="0"/>
        <w:autoSpaceDE w:val="0"/>
        <w:autoSpaceDN w:val="0"/>
        <w:adjustRightInd w:val="0"/>
        <w:spacing w:after="0" w:line="240" w:lineRule="auto"/>
        <w:jc w:val="both"/>
        <w:rPr>
          <w:rFonts w:ascii="Arial" w:eastAsia="Times New Roman" w:hAnsi="Arial" w:cs="Arial"/>
          <w:sz w:val="24"/>
          <w:szCs w:val="24"/>
          <w:lang w:eastAsia="ru-RU"/>
        </w:rPr>
      </w:pP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 w:name="sub_1021"/>
      <w:r w:rsidRPr="002E7ECB">
        <w:rPr>
          <w:rFonts w:ascii="Times New Roman" w:eastAsia="Times New Roman" w:hAnsi="Times New Roman" w:cs="Times New Roman"/>
          <w:sz w:val="28"/>
          <w:szCs w:val="28"/>
          <w:lang w:eastAsia="ru-RU"/>
        </w:rPr>
        <w:t xml:space="preserve">2.1. Администрация муниципального образования Приморско-Ахтарский муниципальный округ Краснодарского края (далее - Администрация), уполномоченная на осуществление соответствующего вида муниципального контроля, привлечения к административной ответственности, предоставления разрешений, устанавливает обязательные требования с соблюдением принципов, установленных </w:t>
      </w:r>
      <w:hyperlink r:id="rId9" w:history="1">
        <w:r w:rsidRPr="002E7ECB">
          <w:rPr>
            <w:rFonts w:ascii="Times New Roman" w:eastAsia="Times New Roman" w:hAnsi="Times New Roman" w:cs="Times New Roman"/>
            <w:color w:val="000000"/>
            <w:sz w:val="28"/>
            <w:szCs w:val="28"/>
            <w:lang w:eastAsia="ru-RU"/>
          </w:rPr>
          <w:t>статьей 4</w:t>
        </w:r>
      </w:hyperlink>
      <w:r w:rsidRPr="002E7ECB">
        <w:rPr>
          <w:rFonts w:ascii="Times New Roman" w:eastAsia="Times New Roman" w:hAnsi="Times New Roman" w:cs="Times New Roman"/>
          <w:sz w:val="28"/>
          <w:szCs w:val="28"/>
          <w:lang w:eastAsia="ru-RU"/>
        </w:rPr>
        <w:t xml:space="preserve"> Федерального закона № 247-ФЗ, а также в соответствии с настоящим Порядком.</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 w:name="sub_1022"/>
      <w:bookmarkEnd w:id="5"/>
      <w:r w:rsidRPr="002E7ECB">
        <w:rPr>
          <w:rFonts w:ascii="Times New Roman" w:eastAsia="Times New Roman" w:hAnsi="Times New Roman" w:cs="Times New Roman"/>
          <w:sz w:val="28"/>
          <w:szCs w:val="28"/>
          <w:lang w:eastAsia="ru-RU"/>
        </w:rPr>
        <w:t>2.2. При установлении обязательных требований муниципальными нормативными правовыми актами должны быть определены:</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 w:name="sub_221"/>
      <w:bookmarkEnd w:id="6"/>
      <w:r w:rsidRPr="002E7ECB">
        <w:rPr>
          <w:rFonts w:ascii="Times New Roman" w:eastAsia="Times New Roman" w:hAnsi="Times New Roman" w:cs="Times New Roman"/>
          <w:sz w:val="28"/>
          <w:szCs w:val="28"/>
          <w:lang w:eastAsia="ru-RU"/>
        </w:rPr>
        <w:t>1) содержание обязательных требований (условия, ограничения, запреты, обязанности);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8" w:name="sub_222"/>
      <w:bookmarkEnd w:id="7"/>
      <w:r w:rsidRPr="002E7ECB">
        <w:rPr>
          <w:rFonts w:ascii="Times New Roman" w:eastAsia="Times New Roman" w:hAnsi="Times New Roman" w:cs="Times New Roman"/>
          <w:sz w:val="28"/>
          <w:szCs w:val="28"/>
          <w:lang w:eastAsia="ru-RU"/>
        </w:rPr>
        <w:t>2) лица, обязанные соблюдать обязательные требования;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9" w:name="sub_223"/>
      <w:bookmarkEnd w:id="8"/>
      <w:r w:rsidRPr="002E7ECB">
        <w:rPr>
          <w:rFonts w:ascii="Times New Roman" w:eastAsia="Times New Roman" w:hAnsi="Times New Roman" w:cs="Times New Roman"/>
          <w:sz w:val="28"/>
          <w:szCs w:val="28"/>
          <w:lang w:eastAsia="ru-RU"/>
        </w:rPr>
        <w:t>3) в зависимости от объекта установления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а) осуществляемая деятельность, совершаемые действия, в отношении которых устанавливаются обязательные требования;</w:t>
      </w:r>
    </w:p>
    <w:bookmarkEnd w:id="9"/>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б) лица и используемые объекты, к которым предъявляются обязательные требования при осуществлении деятельности, совершении действий;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в) результаты осуществления деятельности, совершения действий, в отношении которых устанавливаются обязательные требования;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0" w:name="sub_224"/>
      <w:r w:rsidRPr="002E7ECB">
        <w:rPr>
          <w:rFonts w:ascii="Times New Roman" w:eastAsia="Times New Roman" w:hAnsi="Times New Roman" w:cs="Times New Roman"/>
          <w:sz w:val="28"/>
          <w:szCs w:val="28"/>
          <w:lang w:eastAsia="ru-RU"/>
        </w:rPr>
        <w:t>4) формы оценки соблюдения обязательных требований (муниципальный контроль, привлечение к административной ответственности, предоставление разрешений);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1" w:name="sub_225"/>
      <w:bookmarkEnd w:id="10"/>
      <w:r w:rsidRPr="002E7ECB">
        <w:rPr>
          <w:rFonts w:ascii="Times New Roman" w:eastAsia="Times New Roman" w:hAnsi="Times New Roman" w:cs="Times New Roman"/>
          <w:sz w:val="28"/>
          <w:szCs w:val="28"/>
          <w:lang w:eastAsia="ru-RU"/>
        </w:rPr>
        <w:t>5) муниципальные органы, осуществляющие оценку соблюдения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2" w:name="sub_1023"/>
      <w:bookmarkEnd w:id="11"/>
      <w:r w:rsidRPr="002E7ECB">
        <w:rPr>
          <w:rFonts w:ascii="Times New Roman" w:eastAsia="Times New Roman" w:hAnsi="Times New Roman" w:cs="Times New Roman"/>
          <w:sz w:val="28"/>
          <w:szCs w:val="28"/>
          <w:lang w:eastAsia="ru-RU"/>
        </w:rPr>
        <w:t>2.3. Муниципальным нормативным правовым актом, содержащим обязательные требования, должен предусматриваться срок его действия, который не может превышать 6 лет со дня его вступления в силу.</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2.4. По результатам оценки применения обязательных требований в порядке, определенном главой 3 настоящего Порядка, может быть принято решение о продлении установленного муниципальным нормативным правовым актом, содержащим обязательные требования, срока его действия не более чем на шесть лет.</w:t>
      </w:r>
    </w:p>
    <w:bookmarkEnd w:id="12"/>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2.5. Проект муниципального нормативного правового акта, устанавливающего обязательные требования, подлежит публичному обсуждению.</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3" w:name="sub_1024"/>
      <w:r w:rsidRPr="002E7ECB">
        <w:rPr>
          <w:rFonts w:ascii="Times New Roman" w:eastAsia="Times New Roman" w:hAnsi="Times New Roman" w:cs="Times New Roman"/>
          <w:sz w:val="28"/>
          <w:szCs w:val="28"/>
          <w:lang w:eastAsia="ru-RU"/>
        </w:rPr>
        <w:t>В целях обеспечения возможности проведения публичного обсуждения проекта муниципального нормативного правого акта, структурное подразделение Администрации, уполномоченное на осуществление видов деятельности в соответствующей сфере (далее - разработчик), в течение рабочего дня, следующего за днем согласования проекта нормативно-правового акта, обеспечивает размещение на официальном сайте Администрации в информационно - телекоммуникационной сети «Интернет» (далее - официальный сайт):</w:t>
      </w:r>
    </w:p>
    <w:bookmarkEnd w:id="13"/>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 проекта муниципального нормативного правового акта; </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пояснительной записки к проекту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информации о сроках проведения публичного обсуждения, о наименовании разработчика, об электронном и почтовом адресе, по которым можно направить (представить) предложения (замечания).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Разработчиком   указывается период (срок) для проведения публичного обсуждения и направления предложений (замечаний), который не может быть меньше 7 календарных дней. Срок проведения публичного обсуждения исчисляется со дня, следующего за днем размещения документов и информации, указанных в настоящем пункте.</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4" w:name="sub_2405"/>
      <w:r w:rsidRPr="002E7ECB">
        <w:rPr>
          <w:rFonts w:ascii="Times New Roman" w:eastAsia="Times New Roman" w:hAnsi="Times New Roman" w:cs="Times New Roman"/>
          <w:sz w:val="28"/>
          <w:szCs w:val="28"/>
          <w:lang w:eastAsia="ru-RU"/>
        </w:rPr>
        <w:t xml:space="preserve">Предложения (замечания) граждане, организации могут направлять по электронному или почтовому адресу, указанному на официальном сайте Администрации, или представлять их лично разработчику. </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По внесенным предложениям (замечаниям) разработчик принимает меры по доработке проекта муниципального нормативного правового акта, а в случае несогласия - готовит дополнение к пояснительной записке, в котором указывает основание своего несогласия (возражения). </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5" w:name="sub_1025"/>
      <w:bookmarkEnd w:id="14"/>
      <w:r w:rsidRPr="002E7ECB">
        <w:rPr>
          <w:rFonts w:ascii="Times New Roman" w:eastAsia="Times New Roman" w:hAnsi="Times New Roman" w:cs="Times New Roman"/>
          <w:sz w:val="28"/>
          <w:szCs w:val="28"/>
          <w:lang w:eastAsia="ru-RU"/>
        </w:rPr>
        <w:t xml:space="preserve">2.6. Муниципальный нормативный правовой акт, устанавливающий обязательные требования, должен вступать в силу с учетом требований, установленных </w:t>
      </w:r>
      <w:hyperlink r:id="rId10" w:history="1">
        <w:r w:rsidRPr="002E7ECB">
          <w:rPr>
            <w:rFonts w:ascii="Times New Roman" w:eastAsia="Times New Roman" w:hAnsi="Times New Roman" w:cs="Times New Roman"/>
            <w:color w:val="000000"/>
            <w:sz w:val="28"/>
            <w:szCs w:val="28"/>
            <w:lang w:eastAsia="ru-RU"/>
          </w:rPr>
          <w:t>частями 1</w:t>
        </w:r>
      </w:hyperlink>
      <w:r w:rsidRPr="002E7ECB">
        <w:rPr>
          <w:rFonts w:ascii="Times New Roman" w:eastAsia="Times New Roman" w:hAnsi="Times New Roman" w:cs="Times New Roman"/>
          <w:sz w:val="28"/>
          <w:szCs w:val="28"/>
          <w:lang w:eastAsia="ru-RU"/>
        </w:rPr>
        <w:t xml:space="preserve">, </w:t>
      </w:r>
      <w:hyperlink r:id="rId11" w:history="1">
        <w:r w:rsidRPr="002E7ECB">
          <w:rPr>
            <w:rFonts w:ascii="Times New Roman" w:eastAsia="Times New Roman" w:hAnsi="Times New Roman" w:cs="Times New Roman"/>
            <w:color w:val="000000"/>
            <w:sz w:val="28"/>
            <w:szCs w:val="28"/>
            <w:lang w:eastAsia="ru-RU"/>
          </w:rPr>
          <w:t>2, 2.1 статьи 3</w:t>
        </w:r>
      </w:hyperlink>
      <w:r w:rsidRPr="002E7ECB">
        <w:rPr>
          <w:rFonts w:ascii="Times New Roman" w:eastAsia="Times New Roman" w:hAnsi="Times New Roman" w:cs="Times New Roman"/>
          <w:sz w:val="28"/>
          <w:szCs w:val="28"/>
          <w:lang w:eastAsia="ru-RU"/>
        </w:rPr>
        <w:t xml:space="preserve"> Федерального закона № 247-ФЗ.</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2.7.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подлежат оценке регулирующего воздействия.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2.8. Оценка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проводится Администрацией в соответствии с Порядком проведения оценки регулирующего воздействия проектов муниципальных нормативных правовых актов Администрации, устанавливающих новые или изменяющих ранее предусмотренные муниципальными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(далее - Порядок ОРВ),  возможность проведения публичного обсуждения проекта муниципального нормативного правового акта обеспечивается в рамках публичных консультаций, проводимых в соответствии с Порядком ОРВ.</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6" w:name="sub_1026"/>
      <w:bookmarkEnd w:id="15"/>
    </w:p>
    <w:p w:rsidR="002E7ECB" w:rsidRPr="002E7ECB" w:rsidRDefault="002E7ECB" w:rsidP="002E7EC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bookmarkStart w:id="17" w:name="sub_1003"/>
      <w:bookmarkEnd w:id="16"/>
      <w:r w:rsidRPr="002E7ECB">
        <w:rPr>
          <w:rFonts w:ascii="Times New Roman" w:eastAsia="Times New Roman" w:hAnsi="Times New Roman" w:cs="Times New Roman"/>
          <w:b/>
          <w:bCs/>
          <w:sz w:val="28"/>
          <w:szCs w:val="28"/>
          <w:lang w:eastAsia="ru-RU"/>
        </w:rPr>
        <w:t>3. Порядок оценки применения обязательных требований</w:t>
      </w:r>
      <w:bookmarkEnd w:id="17"/>
    </w:p>
    <w:p w:rsidR="002E7ECB" w:rsidRPr="002E7ECB" w:rsidRDefault="002E7ECB" w:rsidP="002E7ECB">
      <w:pPr>
        <w:widowControl w:val="0"/>
        <w:autoSpaceDE w:val="0"/>
        <w:autoSpaceDN w:val="0"/>
        <w:adjustRightInd w:val="0"/>
        <w:spacing w:after="0" w:line="240" w:lineRule="auto"/>
        <w:jc w:val="both"/>
        <w:rPr>
          <w:rFonts w:ascii="Arial" w:eastAsia="Times New Roman" w:hAnsi="Arial" w:cs="Arial"/>
          <w:sz w:val="24"/>
          <w:szCs w:val="24"/>
          <w:lang w:eastAsia="ru-RU"/>
        </w:rPr>
      </w:pP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8" w:name="sub_1031"/>
      <w:r w:rsidRPr="002E7ECB">
        <w:rPr>
          <w:rFonts w:ascii="Times New Roman" w:eastAsia="Times New Roman" w:hAnsi="Times New Roman" w:cs="Times New Roman"/>
          <w:sz w:val="28"/>
          <w:szCs w:val="28"/>
          <w:lang w:eastAsia="ru-RU"/>
        </w:rPr>
        <w:t>3.1. Целями оценки применения обязательных требований являются комплексная оценка системы обязательных требований, содержащихся в муниципальных нормативных правовых актах,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bookmarkStart w:id="19" w:name="sub_1032"/>
      <w:bookmarkEnd w:id="18"/>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3.2. Процедура оценки применения обязательных требований включает следующие этапы:</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1) формирование координирующим органом плана проведения оценки применения обязательных требований, содержащихся в муниципальных нормативных правовых актах, в том числе муниципальных нормативных правовых актах, в отношении которых не установлен срок действия;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0" w:name="sub_321"/>
      <w:bookmarkEnd w:id="19"/>
      <w:r w:rsidRPr="002E7ECB">
        <w:rPr>
          <w:rFonts w:ascii="Times New Roman" w:eastAsia="Times New Roman" w:hAnsi="Times New Roman" w:cs="Times New Roman"/>
          <w:sz w:val="28"/>
          <w:szCs w:val="28"/>
          <w:lang w:eastAsia="ru-RU"/>
        </w:rPr>
        <w:t>2) формирование разработчиком муниципального нормативно - правового акта доклада о достижении целей введения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(далее - Доклад);</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1" w:name="sub_322"/>
      <w:bookmarkEnd w:id="20"/>
      <w:r w:rsidRPr="002E7ECB">
        <w:rPr>
          <w:rFonts w:ascii="Times New Roman" w:eastAsia="Times New Roman" w:hAnsi="Times New Roman" w:cs="Times New Roman"/>
          <w:sz w:val="28"/>
          <w:szCs w:val="28"/>
          <w:lang w:eastAsia="ru-RU"/>
        </w:rPr>
        <w:t>3)  публичное обсуждение указанного Доклада на официальном сайте Администрации;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2" w:name="sub_323"/>
      <w:bookmarkEnd w:id="21"/>
      <w:r w:rsidRPr="002E7ECB">
        <w:rPr>
          <w:rFonts w:ascii="Times New Roman" w:eastAsia="Times New Roman" w:hAnsi="Times New Roman" w:cs="Times New Roman"/>
          <w:sz w:val="28"/>
          <w:szCs w:val="28"/>
          <w:lang w:eastAsia="ru-RU"/>
        </w:rPr>
        <w:t>4) доработку Доклада с учетом результатов его публичного обсуждения;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3" w:name="sub_324"/>
      <w:bookmarkEnd w:id="22"/>
      <w:r w:rsidRPr="002E7ECB">
        <w:rPr>
          <w:rFonts w:ascii="Times New Roman" w:eastAsia="Times New Roman" w:hAnsi="Times New Roman" w:cs="Times New Roman"/>
          <w:sz w:val="28"/>
          <w:szCs w:val="28"/>
          <w:lang w:eastAsia="ru-RU"/>
        </w:rPr>
        <w:t>5) утверждение и направление Доклада в управление экономики и инвестиций Администрации (далее – Уполномоченный орган);</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4" w:name="sub_325"/>
      <w:bookmarkEnd w:id="23"/>
      <w:r w:rsidRPr="002E7ECB">
        <w:rPr>
          <w:rFonts w:ascii="Times New Roman" w:eastAsia="Times New Roman" w:hAnsi="Times New Roman" w:cs="Times New Roman"/>
          <w:sz w:val="28"/>
          <w:szCs w:val="28"/>
          <w:lang w:eastAsia="ru-RU"/>
        </w:rPr>
        <w:t xml:space="preserve">6) рассмотрение Доклада и принятие одной из рекомендаций, указанных в </w:t>
      </w:r>
      <w:hyperlink r:id="rId12" w:anchor="sub_1314" w:history="1">
        <w:r w:rsidRPr="002E7ECB">
          <w:rPr>
            <w:rFonts w:ascii="Times New Roman" w:eastAsia="Times New Roman" w:hAnsi="Times New Roman" w:cs="Times New Roman"/>
            <w:color w:val="000000"/>
            <w:sz w:val="28"/>
            <w:szCs w:val="28"/>
            <w:lang w:eastAsia="ru-RU"/>
          </w:rPr>
          <w:t>пункте 5.1</w:t>
        </w:r>
      </w:hyperlink>
      <w:r w:rsidRPr="002E7ECB">
        <w:rPr>
          <w:rFonts w:ascii="Times New Roman" w:eastAsia="Times New Roman" w:hAnsi="Times New Roman" w:cs="Times New Roman"/>
          <w:sz w:val="28"/>
          <w:szCs w:val="28"/>
          <w:lang w:eastAsia="ru-RU"/>
        </w:rPr>
        <w:t>2 настоящего Порядка;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7) проведение оценки фактического воздействия муниципального нормативного правового акта в соответствии с порядком, установленном разделами 6-8 настоящего Порядка.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25" w:name="sub_1033"/>
      <w:bookmarkEnd w:id="24"/>
      <w:r w:rsidRPr="002E7ECB">
        <w:rPr>
          <w:rFonts w:ascii="Times New Roman" w:eastAsia="Times New Roman" w:hAnsi="Times New Roman" w:cs="Times New Roman"/>
          <w:b/>
          <w:sz w:val="28"/>
          <w:szCs w:val="28"/>
          <w:lang w:eastAsia="ru-RU"/>
        </w:rPr>
        <w:t>4. Формирование плана проведения</w:t>
      </w: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оценки применения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4.1. Координирующий орган ежегодно, не позднее 15 декабря, разрабатывает и утверждает план проведения оценки применения обязательных требований, содержащихся в муниципальных нормативных правовых актах, в том числе в муниципальных нормативных правовых актах, в отношении которых не установлен срок действия (далее - План).</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В течение 3 рабочих дней после утверждения план размещается на официальном сайте в разделе «Обязательные требования».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4.2. Формирование Плана осуществляется координирующим органом на основании предложений о проведении оценки применения обязательных требований, содержащихся в муниципальных нормативных правовых актах, поступивших в координирующий орган от органов местного самоуправления муниципального образования Приморско-Ахтарский муниципальный округ Краснодарского края, общественного представителя Уполномоченного по защите прав предпринимателей в Краснодарском крае в муниципальном образовании Приморско-Ахтарский муниципальный округ Краснодарского края, общественных объединений в сфере предпринимательской и инвестиционной деятельности, научно-экспертных организаций, а также иных лиц, в том числе муниципальных нормативных правовых актов, выявленных координирующим органом в связи с осуществлением функций по выработке единой политики и нормативному правовому регулированию по проведению оценки применения.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Координирующий орган в целях формирования Плана размещает на официальном сайте в разделе «Обязательные требования» уведомление о приеме предложений о проведении оценки применения обязательных требований, содержащихся в муниципальных нормативных правовых актах.</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Форма уведомления приведена в приложении № 1 к настоящему Порядку.</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Также проводится анализ муниципальных нормативных правовых актов, содержащих обязательные требования, на предмет окончания их срока действия.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4.3. При формировании плана учитываются сроки действия муниципальных нормативных правовых актов, содержащих обязательные требования.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Муниципальный нормативный правовой акт со сроком действия обязательно включается в план на очередной год в случае, если его срок действия истекает в году, следующем за очередным годом.</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В случае если у муниципального нормативного правового акта установлен срок действия и разработчиком муниципального нормативного правового акта нарушены сроки проведения оценки применения обязательных требований, содержащихся в муниципальном нормативном правовом акте, срок действия которого истекает в текущем году, срок действия такого акта не продляется. В случае необходимости повторного введения регулирования, срок действия которого истек, рекомендуется своевременное издание нового муниципального нормативного правового акта с проведением оценки регулирующего воздействия на основании данных о применении муниципального нормативного правового акта, прекратившего действие.</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4.4. Муниципальные нормативные правовые акты, срок действия которых не установлен, включаются в план при наличии данных о возникновении избыточных расходов на соблюдение обязательных требований у субъектов предпринимательской и иной экономической деятельности, а также недостижения целей регулирования, установленных при разработке регулирования и при проведении оценки регулирующего воздействия.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4.5. В случае если количество муниципальных нормативных правовых актов, планируемых к включению в план в одной сфере общественных отношений, составляет менее 10, координирующим органом принимается решение о проведении оценки применения обязательных требований, содержащихся в муниципальных нормативных правовых актах, в форме оценки фактического воздействия в соответствии с порядком проведения оценки фактического воздействия, установленном разделами 6-8 настоящего Порядка.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5. Подготовка и согласование доклада о достижении целей</w:t>
      </w: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введения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5.1. Разработчик за один год до окончания срока действия муниципального нормативного правового акта, устанавливающего обязательные требования, проводит оценку применения обязательных требований в отношении указанного муниципального нормативного правового акта, в соответствии с целями, предусмотренными в </w:t>
      </w:r>
      <w:hyperlink r:id="rId13" w:anchor="sub_1031" w:history="1">
        <w:r w:rsidRPr="002E7ECB">
          <w:rPr>
            <w:rFonts w:ascii="Times New Roman" w:eastAsia="Times New Roman" w:hAnsi="Times New Roman" w:cs="Times New Roman"/>
            <w:color w:val="000000"/>
            <w:sz w:val="28"/>
            <w:szCs w:val="28"/>
            <w:lang w:eastAsia="ru-RU"/>
          </w:rPr>
          <w:t>пункте 3.1</w:t>
        </w:r>
      </w:hyperlink>
      <w:r w:rsidRPr="002E7ECB">
        <w:rPr>
          <w:rFonts w:ascii="Times New Roman" w:eastAsia="Times New Roman" w:hAnsi="Times New Roman" w:cs="Times New Roman"/>
          <w:sz w:val="28"/>
          <w:szCs w:val="28"/>
          <w:lang w:eastAsia="ru-RU"/>
        </w:rPr>
        <w:t xml:space="preserve"> настоящего Порядка, и готовит Доклад, включающий информацию, указанную в </w:t>
      </w:r>
      <w:hyperlink r:id="rId14" w:anchor="sub_1035" w:history="1">
        <w:r w:rsidRPr="002E7ECB">
          <w:rPr>
            <w:rFonts w:ascii="Times New Roman" w:eastAsia="Times New Roman" w:hAnsi="Times New Roman" w:cs="Times New Roman"/>
            <w:color w:val="000000"/>
            <w:sz w:val="28"/>
            <w:szCs w:val="28"/>
            <w:lang w:eastAsia="ru-RU"/>
          </w:rPr>
          <w:t>пунктах 5.3-5.</w:t>
        </w:r>
      </w:hyperlink>
      <w:r w:rsidRPr="002E7ECB">
        <w:rPr>
          <w:rFonts w:ascii="Times New Roman" w:eastAsia="Times New Roman" w:hAnsi="Times New Roman" w:cs="Times New Roman"/>
          <w:sz w:val="28"/>
          <w:szCs w:val="28"/>
          <w:lang w:eastAsia="ru-RU"/>
        </w:rPr>
        <w:t>6 настоящего Порядка.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6" w:name="sub_1034"/>
      <w:bookmarkEnd w:id="25"/>
      <w:r w:rsidRPr="002E7ECB">
        <w:rPr>
          <w:rFonts w:ascii="Times New Roman" w:eastAsia="Times New Roman" w:hAnsi="Times New Roman" w:cs="Times New Roman"/>
          <w:sz w:val="28"/>
          <w:szCs w:val="28"/>
          <w:lang w:eastAsia="ru-RU"/>
        </w:rPr>
        <w:t>5.2. Источниками информации для подготовки Доклада являются: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7" w:name="sub_341"/>
      <w:bookmarkEnd w:id="26"/>
      <w:r w:rsidRPr="002E7ECB">
        <w:rPr>
          <w:rFonts w:ascii="Times New Roman" w:eastAsia="Times New Roman" w:hAnsi="Times New Roman" w:cs="Times New Roman"/>
          <w:sz w:val="28"/>
          <w:szCs w:val="28"/>
          <w:lang w:eastAsia="ru-RU"/>
        </w:rPr>
        <w:t>1) результаты мониторинга правоприменения муниципальных нормативных правовых актов, содержащих обязательные требования;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8" w:name="sub_342"/>
      <w:bookmarkEnd w:id="27"/>
      <w:r w:rsidRPr="002E7ECB">
        <w:rPr>
          <w:rFonts w:ascii="Times New Roman" w:eastAsia="Times New Roman" w:hAnsi="Times New Roman" w:cs="Times New Roman"/>
          <w:sz w:val="28"/>
          <w:szCs w:val="28"/>
          <w:lang w:eastAsia="ru-RU"/>
        </w:rPr>
        <w:t>2) результаты анализа осуществления контрольной и разрешительной деятельности;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9" w:name="sub_343"/>
      <w:bookmarkEnd w:id="28"/>
      <w:r w:rsidRPr="002E7ECB">
        <w:rPr>
          <w:rFonts w:ascii="Times New Roman" w:eastAsia="Times New Roman" w:hAnsi="Times New Roman" w:cs="Times New Roman"/>
          <w:sz w:val="28"/>
          <w:szCs w:val="28"/>
          <w:lang w:eastAsia="ru-RU"/>
        </w:rPr>
        <w:t>3) результаты анализа административной и судебной практики;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0" w:name="sub_344"/>
      <w:bookmarkEnd w:id="29"/>
      <w:r w:rsidRPr="002E7ECB">
        <w:rPr>
          <w:rFonts w:ascii="Times New Roman" w:eastAsia="Times New Roman" w:hAnsi="Times New Roman" w:cs="Times New Roman"/>
          <w:sz w:val="28"/>
          <w:szCs w:val="28"/>
          <w:lang w:eastAsia="ru-RU"/>
        </w:rPr>
        <w:t>4) обращения, предложения и замечания субъектов предпринимательской и иной экономической деятельности, к которым применяются обязательные требования, содержащиеся в муниципальном нормативном правовом акте;</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1" w:name="sub_345"/>
      <w:bookmarkEnd w:id="30"/>
      <w:r w:rsidRPr="002E7ECB">
        <w:rPr>
          <w:rFonts w:ascii="Times New Roman" w:eastAsia="Times New Roman" w:hAnsi="Times New Roman" w:cs="Times New Roman"/>
          <w:sz w:val="28"/>
          <w:szCs w:val="28"/>
          <w:lang w:eastAsia="ru-RU"/>
        </w:rPr>
        <w:t>5) позиции органов Администрации, в том числе полученные при разработке проекта муниципального нормативного правового акта на этапе антикоррупционной экспертизы, оценки регулирующего воздействия.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2" w:name="sub_1035"/>
      <w:bookmarkEnd w:id="31"/>
      <w:r w:rsidRPr="002E7ECB">
        <w:rPr>
          <w:rFonts w:ascii="Times New Roman" w:eastAsia="Times New Roman" w:hAnsi="Times New Roman" w:cs="Times New Roman"/>
          <w:sz w:val="28"/>
          <w:szCs w:val="28"/>
          <w:lang w:eastAsia="ru-RU"/>
        </w:rPr>
        <w:t>5.3. В Доклад включается следующая информация: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3" w:name="sub_351"/>
      <w:bookmarkEnd w:id="32"/>
      <w:r w:rsidRPr="002E7ECB">
        <w:rPr>
          <w:rFonts w:ascii="Times New Roman" w:eastAsia="Times New Roman" w:hAnsi="Times New Roman" w:cs="Times New Roman"/>
          <w:sz w:val="28"/>
          <w:szCs w:val="28"/>
          <w:lang w:eastAsia="ru-RU"/>
        </w:rPr>
        <w:t>1) общая характеристика системы оцениваемых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4" w:name="sub_352"/>
      <w:bookmarkEnd w:id="33"/>
      <w:r w:rsidRPr="002E7ECB">
        <w:rPr>
          <w:rFonts w:ascii="Times New Roman" w:eastAsia="Times New Roman" w:hAnsi="Times New Roman" w:cs="Times New Roman"/>
          <w:sz w:val="28"/>
          <w:szCs w:val="28"/>
          <w:lang w:eastAsia="ru-RU"/>
        </w:rPr>
        <w:t>2) результаты оценки достижения целей введения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5" w:name="sub_353"/>
      <w:bookmarkEnd w:id="34"/>
      <w:r w:rsidRPr="002E7ECB">
        <w:rPr>
          <w:rFonts w:ascii="Times New Roman" w:eastAsia="Times New Roman" w:hAnsi="Times New Roman" w:cs="Times New Roman"/>
          <w:sz w:val="28"/>
          <w:szCs w:val="28"/>
          <w:lang w:eastAsia="ru-RU"/>
        </w:rPr>
        <w:t>3) выводы и предложения по итогам оценки достижения целей введения обязательных требований.</w:t>
      </w:r>
    </w:p>
    <w:bookmarkEnd w:id="35"/>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Доклад подготавливается по форме, согласно приказу Министерства экономического развития Российской Федерации от 30 апреля 2021 года № 237    «Об утверждении формы доклада о достижении целей введения обязательных требований и требований к его содержанию».</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6" w:name="sub_1036"/>
      <w:r w:rsidRPr="002E7ECB">
        <w:rPr>
          <w:rFonts w:ascii="Times New Roman" w:eastAsia="Times New Roman" w:hAnsi="Times New Roman" w:cs="Times New Roman"/>
          <w:sz w:val="28"/>
          <w:szCs w:val="28"/>
          <w:lang w:eastAsia="ru-RU"/>
        </w:rPr>
        <w:t>5.4. Общая характеристика оцениваемых обязательных требований должна включать следующие сведения: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7" w:name="sub_361"/>
      <w:bookmarkEnd w:id="36"/>
      <w:r w:rsidRPr="002E7ECB">
        <w:rPr>
          <w:rFonts w:ascii="Times New Roman" w:eastAsia="Times New Roman" w:hAnsi="Times New Roman" w:cs="Times New Roman"/>
          <w:sz w:val="28"/>
          <w:szCs w:val="28"/>
          <w:lang w:eastAsia="ru-RU"/>
        </w:rPr>
        <w:t>1) общую характеристику регулируемых общественных отношений, включая сферу осуществления предпринимательской 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8" w:name="sub_362"/>
      <w:bookmarkEnd w:id="37"/>
      <w:r w:rsidRPr="002E7ECB">
        <w:rPr>
          <w:rFonts w:ascii="Times New Roman" w:eastAsia="Times New Roman" w:hAnsi="Times New Roman" w:cs="Times New Roman"/>
          <w:sz w:val="28"/>
          <w:szCs w:val="28"/>
          <w:lang w:eastAsia="ru-RU"/>
        </w:rPr>
        <w:t>2) нормативно обоснованный перечень охраняемых законом ценностей, защищаемых в рамках соответствующей сферы регулирования;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9" w:name="sub_363"/>
      <w:bookmarkEnd w:id="38"/>
      <w:r w:rsidRPr="002E7ECB">
        <w:rPr>
          <w:rFonts w:ascii="Times New Roman" w:eastAsia="Times New Roman" w:hAnsi="Times New Roman" w:cs="Times New Roman"/>
          <w:sz w:val="28"/>
          <w:szCs w:val="28"/>
          <w:lang w:eastAsia="ru-RU"/>
        </w:rPr>
        <w:t>3) цели введения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0" w:name="sub_364"/>
      <w:bookmarkEnd w:id="39"/>
      <w:r w:rsidRPr="002E7ECB">
        <w:rPr>
          <w:rFonts w:ascii="Times New Roman" w:eastAsia="Times New Roman" w:hAnsi="Times New Roman" w:cs="Times New Roman"/>
          <w:sz w:val="28"/>
          <w:szCs w:val="28"/>
          <w:lang w:eastAsia="ru-RU"/>
        </w:rPr>
        <w:t>4) наименование и реквизиты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1" w:name="sub_365"/>
      <w:bookmarkEnd w:id="40"/>
      <w:r w:rsidRPr="002E7ECB">
        <w:rPr>
          <w:rFonts w:ascii="Times New Roman" w:eastAsia="Times New Roman" w:hAnsi="Times New Roman" w:cs="Times New Roman"/>
          <w:sz w:val="28"/>
          <w:szCs w:val="28"/>
          <w:lang w:eastAsia="ru-RU"/>
        </w:rPr>
        <w:t>5) перечень содержащихся в муниципальном нормативном правовом акте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2" w:name="sub_366"/>
      <w:bookmarkEnd w:id="41"/>
      <w:r w:rsidRPr="002E7ECB">
        <w:rPr>
          <w:rFonts w:ascii="Times New Roman" w:eastAsia="Times New Roman" w:hAnsi="Times New Roman" w:cs="Times New Roman"/>
          <w:sz w:val="28"/>
          <w:szCs w:val="28"/>
          <w:lang w:eastAsia="ru-RU"/>
        </w:rPr>
        <w:t>6) сведения о внесенных в муниципальный нормативный правовой акт изменениях (при наличии);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3" w:name="sub_367"/>
      <w:bookmarkEnd w:id="42"/>
      <w:r w:rsidRPr="002E7ECB">
        <w:rPr>
          <w:rFonts w:ascii="Times New Roman" w:eastAsia="Times New Roman" w:hAnsi="Times New Roman" w:cs="Times New Roman"/>
          <w:sz w:val="28"/>
          <w:szCs w:val="28"/>
          <w:lang w:eastAsia="ru-RU"/>
        </w:rPr>
        <w:t>7) сведения о полномочиях Администрации на установление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4" w:name="sub_368"/>
      <w:bookmarkEnd w:id="43"/>
      <w:r w:rsidRPr="002E7ECB">
        <w:rPr>
          <w:rFonts w:ascii="Times New Roman" w:eastAsia="Times New Roman" w:hAnsi="Times New Roman" w:cs="Times New Roman"/>
          <w:sz w:val="28"/>
          <w:szCs w:val="28"/>
          <w:lang w:eastAsia="ru-RU"/>
        </w:rPr>
        <w:t>8) период действия муниципального нормативного правового акта и его отдельных положений (при наличии).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5" w:name="sub_1037"/>
      <w:bookmarkEnd w:id="44"/>
      <w:r w:rsidRPr="002E7ECB">
        <w:rPr>
          <w:rFonts w:ascii="Times New Roman" w:eastAsia="Times New Roman" w:hAnsi="Times New Roman" w:cs="Times New Roman"/>
          <w:sz w:val="28"/>
          <w:szCs w:val="28"/>
          <w:lang w:eastAsia="ru-RU"/>
        </w:rPr>
        <w:t>5.5. Результаты оценки достижения целей введения обязательных требований, содержащихся в Докладе, должны содержать следующую информацию, применительно к системе обязательных требований в соответствующей сфере регулирования: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6" w:name="sub_371"/>
      <w:bookmarkEnd w:id="45"/>
      <w:r w:rsidRPr="002E7ECB">
        <w:rPr>
          <w:rFonts w:ascii="Times New Roman" w:eastAsia="Times New Roman" w:hAnsi="Times New Roman" w:cs="Times New Roman"/>
          <w:sz w:val="28"/>
          <w:szCs w:val="28"/>
          <w:lang w:eastAsia="ru-RU"/>
        </w:rPr>
        <w:t xml:space="preserve">1) о соблюдении принципов установления и оценки применения обязательных требований, установленных </w:t>
      </w:r>
      <w:hyperlink r:id="rId15" w:history="1">
        <w:r w:rsidRPr="002E7ECB">
          <w:rPr>
            <w:rFonts w:ascii="Times New Roman" w:eastAsia="Times New Roman" w:hAnsi="Times New Roman" w:cs="Times New Roman"/>
            <w:color w:val="000000"/>
            <w:sz w:val="28"/>
            <w:szCs w:val="28"/>
            <w:lang w:eastAsia="ru-RU"/>
          </w:rPr>
          <w:t>Федеральным законом</w:t>
        </w:r>
      </w:hyperlink>
      <w:r w:rsidRPr="002E7ECB">
        <w:rPr>
          <w:rFonts w:ascii="Times New Roman" w:eastAsia="Times New Roman" w:hAnsi="Times New Roman" w:cs="Times New Roman"/>
          <w:sz w:val="28"/>
          <w:szCs w:val="28"/>
          <w:lang w:eastAsia="ru-RU"/>
        </w:rPr>
        <w:t xml:space="preserve"> № 247-ФЗ;</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7" w:name="sub_372"/>
      <w:bookmarkEnd w:id="46"/>
      <w:r w:rsidRPr="002E7ECB">
        <w:rPr>
          <w:rFonts w:ascii="Times New Roman" w:eastAsia="Times New Roman" w:hAnsi="Times New Roman" w:cs="Times New Roman"/>
          <w:sz w:val="28"/>
          <w:szCs w:val="28"/>
          <w:lang w:eastAsia="ru-RU"/>
        </w:rPr>
        <w:t>2) о достижении целей введения обязательных требований (снижение (устранение) риска причинения вреда (ущерба) охраняемым законом ценностям, на устранение которого направлено установление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8" w:name="sub_373"/>
      <w:bookmarkEnd w:id="47"/>
      <w:r w:rsidRPr="002E7ECB">
        <w:rPr>
          <w:rFonts w:ascii="Times New Roman" w:eastAsia="Times New Roman" w:hAnsi="Times New Roman" w:cs="Times New Roman"/>
          <w:sz w:val="28"/>
          <w:szCs w:val="28"/>
          <w:lang w:eastAsia="ru-RU"/>
        </w:rPr>
        <w:t>3)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 применение которых является предметом оценки;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9" w:name="sub_374"/>
      <w:bookmarkEnd w:id="48"/>
      <w:r w:rsidRPr="002E7ECB">
        <w:rPr>
          <w:rFonts w:ascii="Times New Roman" w:eastAsia="Times New Roman" w:hAnsi="Times New Roman" w:cs="Times New Roman"/>
          <w:sz w:val="28"/>
          <w:szCs w:val="28"/>
          <w:lang w:eastAsia="ru-RU"/>
        </w:rPr>
        <w:t>4) об уровне соблюдения обязательных требований в регулируемой сфере, в том числе данные о привлечении к ответственности за нарушение обязательных требований, о типовых и массовых нарушениях обязательных требований (в разрезе нарушенных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0" w:name="sub_375"/>
      <w:bookmarkEnd w:id="49"/>
      <w:r w:rsidRPr="002E7ECB">
        <w:rPr>
          <w:rFonts w:ascii="Times New Roman" w:eastAsia="Times New Roman" w:hAnsi="Times New Roman" w:cs="Times New Roman"/>
          <w:sz w:val="28"/>
          <w:szCs w:val="28"/>
          <w:lang w:eastAsia="ru-RU"/>
        </w:rPr>
        <w:t>5) о количестве и содержании обращений субъектов регулирования к разработчику, связанных с применением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1" w:name="sub_376"/>
      <w:bookmarkEnd w:id="50"/>
      <w:r w:rsidRPr="002E7ECB">
        <w:rPr>
          <w:rFonts w:ascii="Times New Roman" w:eastAsia="Times New Roman" w:hAnsi="Times New Roman" w:cs="Times New Roman"/>
          <w:sz w:val="28"/>
          <w:szCs w:val="28"/>
          <w:lang w:eastAsia="ru-RU"/>
        </w:rPr>
        <w:t>6) об изменении бюджетных расходов и доходов от реализации предусмотренных муниципальным нормативным правовым актом функций, полномочий, обязанностей и прав органов местного самоуправления;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2" w:name="sub_377"/>
      <w:bookmarkEnd w:id="51"/>
      <w:r w:rsidRPr="002E7ECB">
        <w:rPr>
          <w:rFonts w:ascii="Times New Roman" w:eastAsia="Times New Roman" w:hAnsi="Times New Roman" w:cs="Times New Roman"/>
          <w:sz w:val="28"/>
          <w:szCs w:val="28"/>
          <w:lang w:eastAsia="ru-RU"/>
        </w:rPr>
        <w:t>7) о количестве и содержании вступивших в законную силу судебных актов, связанных с применением обязательных требований, по делам об оспаривании муниципальных нормативных правовых актов;</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3" w:name="sub_378"/>
      <w:bookmarkEnd w:id="52"/>
      <w:r w:rsidRPr="002E7ECB">
        <w:rPr>
          <w:rFonts w:ascii="Times New Roman" w:eastAsia="Times New Roman" w:hAnsi="Times New Roman" w:cs="Times New Roman"/>
          <w:sz w:val="28"/>
          <w:szCs w:val="28"/>
          <w:lang w:eastAsia="ru-RU"/>
        </w:rPr>
        <w:t>8) анализ влияния социально-экономических последствий реализации установленных обязательных требований на деятельность субъектов предпринимательской и иной экономической деятельности, в том числе субъектов малого и среднего предпринимательства.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4" w:name="sub_1038"/>
      <w:bookmarkEnd w:id="53"/>
      <w:r w:rsidRPr="002E7ECB">
        <w:rPr>
          <w:rFonts w:ascii="Times New Roman" w:eastAsia="Times New Roman" w:hAnsi="Times New Roman" w:cs="Times New Roman"/>
          <w:sz w:val="28"/>
          <w:szCs w:val="28"/>
          <w:lang w:eastAsia="ru-RU"/>
        </w:rPr>
        <w:t>5.6. По итогам оценки достижения целей введения обязательных требований делается один из следующих выводов:</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5" w:name="sub_383"/>
      <w:bookmarkEnd w:id="54"/>
      <w:r w:rsidRPr="002E7ECB">
        <w:rPr>
          <w:rFonts w:ascii="Times New Roman" w:eastAsia="Times New Roman" w:hAnsi="Times New Roman" w:cs="Times New Roman"/>
          <w:sz w:val="28"/>
          <w:szCs w:val="28"/>
          <w:lang w:eastAsia="ru-RU"/>
        </w:rPr>
        <w:t>1) о целесообразности дальнейшего применения обязательного требования (группы обязательных требований) без внесения изменений в муниципальный нормативный правовой акт;</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2)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муниципальный нормативный правовой акт (с описанием предложений);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3) о нецелесообразности дальнейшего применения обязательного требования (группы обязательных требований) и отмене (признании утратившим силу) муниципального нормативного правового акта, его отдельных положений;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4) о целесообразности или нецелесообразности проведения оценки фактического воздействия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6" w:name="sub_1039"/>
      <w:bookmarkEnd w:id="55"/>
      <w:r w:rsidRPr="002E7ECB">
        <w:rPr>
          <w:rFonts w:ascii="Times New Roman" w:eastAsia="Times New Roman" w:hAnsi="Times New Roman" w:cs="Times New Roman"/>
          <w:sz w:val="28"/>
          <w:szCs w:val="28"/>
          <w:lang w:eastAsia="ru-RU"/>
        </w:rPr>
        <w:t xml:space="preserve">5.7. Выводы, предусмотренные </w:t>
      </w:r>
      <w:hyperlink r:id="rId16" w:anchor="sub_383" w:history="1">
        <w:r w:rsidRPr="002E7ECB">
          <w:rPr>
            <w:rFonts w:ascii="Times New Roman" w:eastAsia="Times New Roman" w:hAnsi="Times New Roman" w:cs="Times New Roman"/>
            <w:color w:val="000000"/>
            <w:sz w:val="28"/>
            <w:szCs w:val="28"/>
            <w:lang w:eastAsia="ru-RU"/>
          </w:rPr>
          <w:t>в пункте 5.</w:t>
        </w:r>
      </w:hyperlink>
      <w:r w:rsidRPr="002E7ECB">
        <w:rPr>
          <w:rFonts w:ascii="Times New Roman" w:eastAsia="Times New Roman" w:hAnsi="Times New Roman" w:cs="Times New Roman"/>
          <w:sz w:val="28"/>
          <w:szCs w:val="28"/>
          <w:lang w:eastAsia="ru-RU"/>
        </w:rPr>
        <w:t>6 настоящего Порядка, формулируются при выявлении следующих (одного или нескольких) случаев:</w:t>
      </w:r>
      <w:bookmarkStart w:id="57" w:name="sub_391"/>
      <w:bookmarkEnd w:id="56"/>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1) невозможность исполнения обязательных требований, устанавливаемых, в том числе при выявлении отрицательной динамики ведения предпринимательской и иной экономической деятельности, избыточности требований, несоразмерности расходов на их исполнение и администрирование с продолжительным эффектом (положительным влиянием на снижение рисков, в целях, предупреждения которых установлены обязательные требования) от их исполнения и соблюдения;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8" w:name="sub_392"/>
      <w:bookmarkEnd w:id="57"/>
      <w:r w:rsidRPr="002E7ECB">
        <w:rPr>
          <w:rFonts w:ascii="Times New Roman" w:eastAsia="Times New Roman" w:hAnsi="Times New Roman" w:cs="Times New Roman"/>
          <w:sz w:val="28"/>
          <w:szCs w:val="28"/>
          <w:lang w:eastAsia="ru-RU"/>
        </w:rPr>
        <w:t>2) наличие дублирующих и (или) аналогичных по содержанию обязательных требований в нескольких муниципальных нормативных правовых актах;</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9" w:name="sub_393"/>
      <w:bookmarkEnd w:id="58"/>
      <w:r w:rsidRPr="002E7ECB">
        <w:rPr>
          <w:rFonts w:ascii="Times New Roman" w:eastAsia="Times New Roman" w:hAnsi="Times New Roman" w:cs="Times New Roman"/>
          <w:sz w:val="28"/>
          <w:szCs w:val="28"/>
          <w:lang w:eastAsia="ru-RU"/>
        </w:rPr>
        <w:t>3) наличие в различных муниципальных нормативных правовых актах противоречащих друг другу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0" w:name="sub_394"/>
      <w:bookmarkEnd w:id="59"/>
      <w:r w:rsidRPr="002E7ECB">
        <w:rPr>
          <w:rFonts w:ascii="Times New Roman" w:eastAsia="Times New Roman" w:hAnsi="Times New Roman" w:cs="Times New Roman"/>
          <w:sz w:val="28"/>
          <w:szCs w:val="28"/>
          <w:lang w:eastAsia="ru-RU"/>
        </w:rPr>
        <w:t>4) отсутствие однозначных критериев оценки соблюдения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1" w:name="sub_395"/>
      <w:bookmarkEnd w:id="60"/>
      <w:r w:rsidRPr="002E7ECB">
        <w:rPr>
          <w:rFonts w:ascii="Times New Roman" w:eastAsia="Times New Roman" w:hAnsi="Times New Roman" w:cs="Times New Roman"/>
          <w:sz w:val="28"/>
          <w:szCs w:val="28"/>
          <w:lang w:eastAsia="ru-RU"/>
        </w:rPr>
        <w:t>5) наличие в муниципальном нормативном правовом акте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2" w:name="sub_396"/>
      <w:bookmarkEnd w:id="61"/>
      <w:r w:rsidRPr="002E7ECB">
        <w:rPr>
          <w:rFonts w:ascii="Times New Roman" w:eastAsia="Times New Roman" w:hAnsi="Times New Roman" w:cs="Times New Roman"/>
          <w:sz w:val="28"/>
          <w:szCs w:val="28"/>
          <w:lang w:eastAsia="ru-RU"/>
        </w:rPr>
        <w:t>6) наличие неактуальных требований, не соответствующих современному уровню развития науки и техники и (или) негативно влияющих на развитие предпринимательской, иной экономической деятельности и технологий;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3" w:name="sub_397"/>
      <w:bookmarkEnd w:id="62"/>
      <w:r w:rsidRPr="002E7ECB">
        <w:rPr>
          <w:rFonts w:ascii="Times New Roman" w:eastAsia="Times New Roman" w:hAnsi="Times New Roman" w:cs="Times New Roman"/>
          <w:sz w:val="28"/>
          <w:szCs w:val="28"/>
          <w:lang w:eastAsia="ru-RU"/>
        </w:rPr>
        <w:t xml:space="preserve">7) несоответствие системы обязательных требований или отдельных обязательных требований принципам </w:t>
      </w:r>
      <w:hyperlink r:id="rId17" w:history="1">
        <w:r w:rsidRPr="002E7ECB">
          <w:rPr>
            <w:rFonts w:ascii="Times New Roman" w:eastAsia="Times New Roman" w:hAnsi="Times New Roman" w:cs="Times New Roman"/>
            <w:color w:val="000000"/>
            <w:sz w:val="28"/>
            <w:szCs w:val="28"/>
            <w:lang w:eastAsia="ru-RU"/>
          </w:rPr>
          <w:t>Федерального закона</w:t>
        </w:r>
      </w:hyperlink>
      <w:r w:rsidRPr="002E7ECB">
        <w:rPr>
          <w:rFonts w:ascii="Times New Roman" w:eastAsia="Times New Roman" w:hAnsi="Times New Roman" w:cs="Times New Roman"/>
          <w:sz w:val="28"/>
          <w:szCs w:val="28"/>
          <w:lang w:eastAsia="ru-RU"/>
        </w:rPr>
        <w:t xml:space="preserve"> № 247-ФЗ, вышестоящим нормативным актам и (или) целям и положениям муниципальных программ;</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4" w:name="sub_398"/>
      <w:bookmarkEnd w:id="63"/>
      <w:r w:rsidRPr="002E7ECB">
        <w:rPr>
          <w:rFonts w:ascii="Times New Roman" w:eastAsia="Times New Roman" w:hAnsi="Times New Roman" w:cs="Times New Roman"/>
          <w:sz w:val="28"/>
          <w:szCs w:val="28"/>
          <w:lang w:eastAsia="ru-RU"/>
        </w:rPr>
        <w:t>8) отсутствие у Администрации предусмотренных законодательством Российской Федерации, Краснодарского края, муниципальными правовыми актами полномочий по установлению соответствующих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5" w:name="sub_1310"/>
      <w:bookmarkEnd w:id="64"/>
      <w:r w:rsidRPr="002E7ECB">
        <w:rPr>
          <w:rFonts w:ascii="Times New Roman" w:eastAsia="Times New Roman" w:hAnsi="Times New Roman" w:cs="Times New Roman"/>
          <w:sz w:val="28"/>
          <w:szCs w:val="28"/>
          <w:lang w:eastAsia="ru-RU"/>
        </w:rPr>
        <w:t xml:space="preserve">5.8. В целях публичного обсуждения Доклада, разработчик размещает проект Доклада на официальном сайте Администрации не позднее              10 календарных дней со дня наступления срока, указанного в </w:t>
      </w:r>
      <w:hyperlink r:id="rId18" w:anchor="sub_1033" w:history="1">
        <w:r w:rsidRPr="002E7ECB">
          <w:rPr>
            <w:rFonts w:ascii="Times New Roman" w:eastAsia="Times New Roman" w:hAnsi="Times New Roman" w:cs="Times New Roman"/>
            <w:color w:val="000000"/>
            <w:sz w:val="28"/>
            <w:szCs w:val="28"/>
            <w:lang w:eastAsia="ru-RU"/>
          </w:rPr>
          <w:t>пункте 5.</w:t>
        </w:r>
      </w:hyperlink>
      <w:r w:rsidRPr="002E7ECB">
        <w:rPr>
          <w:rFonts w:ascii="Times New Roman" w:eastAsia="Times New Roman" w:hAnsi="Times New Roman" w:cs="Times New Roman"/>
          <w:sz w:val="28"/>
          <w:szCs w:val="28"/>
          <w:lang w:eastAsia="ru-RU"/>
        </w:rPr>
        <w:t>1 настоящего Порядка.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6" w:name="sub_1311"/>
      <w:bookmarkEnd w:id="65"/>
      <w:r w:rsidRPr="002E7ECB">
        <w:rPr>
          <w:rFonts w:ascii="Times New Roman" w:eastAsia="Times New Roman" w:hAnsi="Times New Roman" w:cs="Times New Roman"/>
          <w:sz w:val="28"/>
          <w:szCs w:val="28"/>
          <w:lang w:eastAsia="ru-RU"/>
        </w:rPr>
        <w:t>5.9. Срок публичного обсуждения проекта Доклада не может составлять менее 20 календарных дней со дня его размещения на официальном сайте Администрации.</w:t>
      </w:r>
    </w:p>
    <w:bookmarkEnd w:id="66"/>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Предложения (замечания) граждане, организации могут направлять по электронному или почтовому адресу, указанным на официальном сайте Администрации, или представлять их лично разработчику.</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7" w:name="sub_1312"/>
      <w:r w:rsidRPr="002E7ECB">
        <w:rPr>
          <w:rFonts w:ascii="Times New Roman" w:eastAsia="Times New Roman" w:hAnsi="Times New Roman" w:cs="Times New Roman"/>
          <w:sz w:val="28"/>
          <w:szCs w:val="28"/>
          <w:lang w:eastAsia="ru-RU"/>
        </w:rPr>
        <w:t>5.10. Разработчик рассматривает все предложения, поступившие   в установленный срок, в связи с проведением публичного обсуждения проекта Доклада.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8" w:name="sub_3122"/>
      <w:bookmarkEnd w:id="67"/>
      <w:r w:rsidRPr="002E7ECB">
        <w:rPr>
          <w:rFonts w:ascii="Times New Roman" w:eastAsia="Times New Roman" w:hAnsi="Times New Roman" w:cs="Times New Roman"/>
          <w:sz w:val="28"/>
          <w:szCs w:val="28"/>
          <w:lang w:eastAsia="ru-RU"/>
        </w:rPr>
        <w:t xml:space="preserve">В случае согласия с поступившими предложениями (замечаниями) разработчик в течение 20 календарных дней со дня истечения срока публичного обсуждения проекта Доклада, указанного в </w:t>
      </w:r>
      <w:hyperlink r:id="rId19" w:anchor="sub_1311" w:history="1">
        <w:r w:rsidRPr="002E7ECB">
          <w:rPr>
            <w:rFonts w:ascii="Times New Roman" w:eastAsia="Times New Roman" w:hAnsi="Times New Roman" w:cs="Times New Roman"/>
            <w:color w:val="000000"/>
            <w:sz w:val="28"/>
            <w:szCs w:val="28"/>
            <w:lang w:eastAsia="ru-RU"/>
          </w:rPr>
          <w:t>пункте 5.</w:t>
        </w:r>
      </w:hyperlink>
      <w:r w:rsidRPr="002E7ECB">
        <w:rPr>
          <w:rFonts w:ascii="Times New Roman" w:eastAsia="Times New Roman" w:hAnsi="Times New Roman" w:cs="Times New Roman"/>
          <w:sz w:val="28"/>
          <w:szCs w:val="28"/>
          <w:lang w:eastAsia="ru-RU"/>
        </w:rPr>
        <w:t>9 настоящего Порядка, осуществляет доработку проекта Доклада и отражает поступившие предложения (замечания) в проекте Доклада.</w:t>
      </w:r>
    </w:p>
    <w:bookmarkEnd w:id="68"/>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В случае несогласия с поступившими предложениями (замечаниями) разработчик в течение 20 календарных дней готовит мотивированные пояснения и отражает их в проекте Доклада.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9" w:name="sub_1313"/>
      <w:r w:rsidRPr="002E7ECB">
        <w:rPr>
          <w:rFonts w:ascii="Times New Roman" w:eastAsia="Times New Roman" w:hAnsi="Times New Roman" w:cs="Times New Roman"/>
          <w:sz w:val="28"/>
          <w:szCs w:val="28"/>
          <w:lang w:eastAsia="ru-RU"/>
        </w:rPr>
        <w:t xml:space="preserve">5.11. Разработчик в течение 5 календарных дней со дня истечения срока, указанного во втором </w:t>
      </w:r>
      <w:hyperlink r:id="rId20" w:anchor="sub_3122" w:history="1">
        <w:r w:rsidRPr="002E7ECB">
          <w:rPr>
            <w:rFonts w:ascii="Times New Roman" w:eastAsia="Times New Roman" w:hAnsi="Times New Roman" w:cs="Times New Roman"/>
            <w:color w:val="000000"/>
            <w:sz w:val="28"/>
            <w:szCs w:val="28"/>
            <w:lang w:eastAsia="ru-RU"/>
          </w:rPr>
          <w:t>абзаце пункта 5.1</w:t>
        </w:r>
      </w:hyperlink>
      <w:r w:rsidRPr="002E7ECB">
        <w:rPr>
          <w:rFonts w:ascii="Times New Roman" w:eastAsia="Times New Roman" w:hAnsi="Times New Roman" w:cs="Times New Roman"/>
          <w:sz w:val="28"/>
          <w:szCs w:val="28"/>
          <w:lang w:eastAsia="ru-RU"/>
        </w:rPr>
        <w:t>0 настоящего Порядка, направляет доработанный Доклад, подписанный руководителем разработчика, для рассмотрения в Уполномоченный орган с одновременным размещением Доклада на официальном сайте.</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0" w:name="sub_1314"/>
      <w:bookmarkEnd w:id="69"/>
      <w:r w:rsidRPr="002E7ECB">
        <w:rPr>
          <w:rFonts w:ascii="Times New Roman" w:eastAsia="Times New Roman" w:hAnsi="Times New Roman" w:cs="Times New Roman"/>
          <w:sz w:val="28"/>
          <w:szCs w:val="28"/>
          <w:lang w:eastAsia="ru-RU"/>
        </w:rPr>
        <w:t>5.12. Уполномоченный орган рассматривает Доклад в течение                       15 календарных дней и принимает одну из следующих рекомендаций: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1" w:name="sub_3142"/>
      <w:bookmarkEnd w:id="70"/>
      <w:r w:rsidRPr="002E7ECB">
        <w:rPr>
          <w:rFonts w:ascii="Times New Roman" w:eastAsia="Times New Roman" w:hAnsi="Times New Roman" w:cs="Times New Roman"/>
          <w:sz w:val="28"/>
          <w:szCs w:val="28"/>
          <w:lang w:eastAsia="ru-RU"/>
        </w:rPr>
        <w:t xml:space="preserve">1) о необходимости дальнейшего применения обязательных требований. </w:t>
      </w:r>
      <w:bookmarkStart w:id="72" w:name="sub_3143"/>
      <w:bookmarkEnd w:id="71"/>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2) об отсутствии необходимости дальнейшего применения обязательных требований и необходимости признать утратившим силу муниципального нормативного правового акта, содержащего обязательные требования.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3" w:name="sub_1315"/>
      <w:bookmarkEnd w:id="72"/>
      <w:r w:rsidRPr="002E7ECB">
        <w:rPr>
          <w:rFonts w:ascii="Times New Roman" w:eastAsia="Times New Roman" w:hAnsi="Times New Roman" w:cs="Times New Roman"/>
          <w:sz w:val="28"/>
          <w:szCs w:val="28"/>
          <w:lang w:eastAsia="ru-RU"/>
        </w:rPr>
        <w:t xml:space="preserve">5.13. На основании рекомендации Уполномоченного органа, указанной в </w:t>
      </w:r>
      <w:hyperlink r:id="rId21" w:anchor="sub_1314" w:history="1">
        <w:r w:rsidRPr="002E7ECB">
          <w:rPr>
            <w:rFonts w:ascii="Times New Roman" w:eastAsia="Times New Roman" w:hAnsi="Times New Roman" w:cs="Times New Roman"/>
            <w:color w:val="000000"/>
            <w:sz w:val="28"/>
            <w:szCs w:val="28"/>
            <w:lang w:eastAsia="ru-RU"/>
          </w:rPr>
          <w:t>пункте 5.1</w:t>
        </w:r>
      </w:hyperlink>
      <w:r w:rsidRPr="002E7ECB">
        <w:rPr>
          <w:rFonts w:ascii="Times New Roman" w:eastAsia="Times New Roman" w:hAnsi="Times New Roman" w:cs="Times New Roman"/>
          <w:sz w:val="28"/>
          <w:szCs w:val="28"/>
          <w:lang w:eastAsia="ru-RU"/>
        </w:rPr>
        <w:t>2 настоящего Порядка, разработчик принимает одно из следующих решений:</w:t>
      </w:r>
    </w:p>
    <w:bookmarkEnd w:id="73"/>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1) о необходимости дальнейшего применения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 </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2) об отсутствии необходимости дальнейшего применения обязательных требований и необходимости признать утратившим силу муниципального нормативного правового акта, содержащего обязательные требования.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В случае принятия решения, предусмотренном </w:t>
      </w:r>
      <w:hyperlink r:id="rId22" w:anchor="sub_3151" w:history="1">
        <w:r w:rsidRPr="002E7ECB">
          <w:rPr>
            <w:rFonts w:ascii="Times New Roman" w:eastAsia="Times New Roman" w:hAnsi="Times New Roman" w:cs="Times New Roman"/>
            <w:color w:val="000000"/>
            <w:sz w:val="28"/>
            <w:szCs w:val="28"/>
            <w:lang w:eastAsia="ru-RU"/>
          </w:rPr>
          <w:t>подпунктом 1</w:t>
        </w:r>
      </w:hyperlink>
      <w:r w:rsidRPr="002E7ECB">
        <w:rPr>
          <w:rFonts w:ascii="Times New Roman" w:eastAsia="Times New Roman" w:hAnsi="Times New Roman" w:cs="Times New Roman"/>
          <w:sz w:val="28"/>
          <w:szCs w:val="28"/>
          <w:lang w:eastAsia="ru-RU"/>
        </w:rPr>
        <w:t xml:space="preserve"> настоящего пункта, разработчик подготавливает проект муниципального нормативного правового акта в порядке, установленном муниципальным правовым актом Администрации.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4" w:name="sub_1316"/>
      <w:r w:rsidRPr="002E7ECB">
        <w:rPr>
          <w:rFonts w:ascii="Times New Roman" w:eastAsia="Times New Roman" w:hAnsi="Times New Roman" w:cs="Times New Roman"/>
          <w:sz w:val="28"/>
          <w:szCs w:val="28"/>
          <w:lang w:eastAsia="ru-RU"/>
        </w:rPr>
        <w:t xml:space="preserve">5.14. Разработчик в течение 20 календарных дней со дня вынесения Уполномоченным органом рекомендации, указанной в </w:t>
      </w:r>
      <w:hyperlink r:id="rId23" w:anchor="sub_1314" w:history="1">
        <w:r w:rsidRPr="002E7ECB">
          <w:rPr>
            <w:rFonts w:ascii="Times New Roman" w:eastAsia="Times New Roman" w:hAnsi="Times New Roman" w:cs="Times New Roman"/>
            <w:color w:val="000000"/>
            <w:sz w:val="28"/>
            <w:szCs w:val="28"/>
            <w:lang w:eastAsia="ru-RU"/>
          </w:rPr>
          <w:t>пункте 5.1</w:t>
        </w:r>
      </w:hyperlink>
      <w:r w:rsidRPr="002E7ECB">
        <w:rPr>
          <w:rFonts w:ascii="Times New Roman" w:eastAsia="Times New Roman" w:hAnsi="Times New Roman" w:cs="Times New Roman"/>
          <w:sz w:val="28"/>
          <w:szCs w:val="28"/>
          <w:lang w:eastAsia="ru-RU"/>
        </w:rPr>
        <w:t>2 настоящего Порядка, подготавливает и размещает на официальном сайте Администрации информацию о результатах оценки применения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6. Оценка фактического воздействия муниципальных</w:t>
      </w: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нормативных правовых актов</w:t>
      </w: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6.1. Оценка фактического воздействия муниципальных нормативных правовых актов проводится в отношении муниципальных нормативных правовых актов, содержащих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в случае принятия координирующим органом решения о проведении оценки применения обязательных требований, содержащихся в муниципальных нормативных правовых актах, в форме оценки фактического воздействия в соответствии с пунктом 4.5 раздела 4 настоящего Порядка.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6.2. На основании решений, указанных в пункте 6.1 настоящего Порядка, координирующий орган формирует план проведения оценки фактического воздействия муниципальных нормативных правовых актов (далее - План проведения оценки фактического воздействия), который содержит:</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реквизиты муниципальных нормативных правовых актов, включенных в План проведения оценки фактического воздействия;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наименование разработчика муниципального нормативного правового акта в сфере общественных отношений, регулируемых муниципальным нормативным правовым актом, включенным в План проведения оценки фактического воздействия;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обоснование необходимости включения муниципального нормативного правового акта в План проведения оценки фактического воздействия, которое содержит сведения о соответствующем решении, указанном в пункте 6.1 настоящего Порядка;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дату подготовки отчета об оценке фактического воздействия муниципального нормативного правового акта и размещения его на официальном сайте.</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6.3. Оценка фактического воздействия муниципальных нормативных правовых актов проводится в целях:</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анализа достижения целей регулирования, заявленных в сводном отчете о проведении оценки регулирующего воздействия проекта муниципального нормативного правового акта (при наличии);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определения и оценки фактических положительных и отрицательных последствий принятия муниципальных нормативных правовых актов;</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оценки эффективности введения обязательных требований, выявления в муниципальных нормативных правовых актах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оценки на соответствие принципам установления и оценки применения обязательных требований, установленным Федеральным законом от                31 июля 2020 года № 247-ФЗ «Об обязательных требованиях в Российской Федерации».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6.4. Процедура проведения оценки фактического воздействия муниципальных нормативных правовых актов состоит из следующих этапов:</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подготовка разработчиком муниципального нормативного правового акта отчета об оценке фактического воздействия муниципального нормативного правового акта и его публичное обсуждение;</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подготовка заключения координирующего органа об оценке фактического воздействия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принятие разработчиком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 xml:space="preserve"> 7. Подготовка и публичное обсуждение отчета об оценке </w:t>
      </w: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 xml:space="preserve">фактического воздействия муниципального </w:t>
      </w: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нормативного правового акта</w:t>
      </w: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7.1. Оценка фактического воздействия муниципальных нормативных правовых актов проводится разработчиками муниципальных нормативных правовых актов.</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7.2. Разработчик муниципального нормативного правового акта в срок, установленный в плане проведения оценки фактического воздействия муниципального нормативного правового акта, готовит отчет об оценке фактического воздействия муниципального нормативного правового акта, содержащего обязательные требования (далее - Отчет об оценке фактического воздействия), с учетом положений раздела III методики оценки фактического воздействия, утвержденной приказом Министерства экономического развития Российской Федерации от 11 ноября 2015 года № 830 «Об утверждении методики оценки фактического воздействия нормативных правовых актов, формы проекта плана проведения федеральным органом исполнительной власти оценки фактического воздействия нормативных правовых актов, формы отчета об оценке фактического воздействия нормативного правового акта, формы заключения об оценке фактического воздействия нормативного правового акта», который содержит следующие сведения: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Реквизиты и источники официального опубликования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Сведения о внесенных в муниципальный нормативный правовой акт изменениях (при наличии).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Сведения о полномочиях разработчика муниципального нормативного правового акта на установление соответствующих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Сведения о результатах оценки регулирующего воздействия проекта муниципального нормативного правового акта, включая полный адрес размещения сводного отчета, заключения об оценке регулирующего воздействия проекта муниципального нормативного правового акта, подготовленных в соответствии с Порядком проведения оценки регулирующего воздействия проектов муниципальных нормативных правовых актов Администрации, устанавливающих новые или изменяющих ранее предусмотренные муниципальными нормативными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Период действия муниципального нормативного правового акта и его отдельных положений (при наличии).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Цели введения регулирования, предусмотренного муниципальным нормативным правовым актом, во взаимосвязи с целями, указанными в сводном</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отчете, и сведения о качественном результате регулирования (вывод на основе анализа качественных и количественных параметров, характеризующих результат введения указанного регулирования), а также о показателях количественной динамики, характеризующих степень достижения таких целей с течением времени.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Сведения о достижении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сравнительный анализ установленных в сводном отчете прогнозных показателей достижения целей введения обязательных требований и их фактических значений.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Для оценки фактических значений показателей достижения целей введения обязательных требований используются официальные статистические данные, экспертные оценки, данные социологических опросов и другие верифицируемые источники информации. Методики расчета и источники данных для расчета фактических значений показателей достижения целей введения обязательных требований должны соответствовать тем, которые использовались при расчете целевых показателей достижения целей введения обязательных требований в рамках оценки регулирующего воздействия проекта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Вывод о достижении или недостижении целей введения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 - Основные группы субъектов регулирования, иные заинтересованные лица, включая органы государственной власти, органы местного самоуправления, интересы которых затрагиваются муниципальным нормативным правовым актом, оценка количества субъектов регулирования и иных заинтересованных лиц на день подготовки отчета об оценке фактического воздействия, изменение численности и состава таких групп по сравнению со сведениями, представленными разработчиком муниципального нормативного правового акта при проведении оценки регулирующего воздействия проекта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исполнительных органов местного самоуправления муниципального образования Приморско-Ахтарский муниципальный округ Краснодарского края.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Оценка фактических расходов и доходов субъектов регулирования, связанных с необходимостью соблюдения установленных муниципальным нормативным правовым актом обязанностей, запретов или ограничений.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Оценка фактических положительных и отрицательных последствий (в том числе социально-экономических) установления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В случае если фактические отрицательные последствия установленного правового регулирования существенно превышают прогнозные значения и (или) положительные последствия введения правового регулирования, это отмечается в отчете об оценке фактического воздействия, и проводится анализ причин данной ситуации, которая является основанием для формирования предложений об отмене или изменении муниципального нормативного правового акта или его отдельных положений.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Сведения о реализации методов контроля эффективности достижения цели регулирования, установленных муниципальным нормативным правовым актом, а также организационно-технических, методологических, информационных и иных мероприятий с указанием соответствующих расходов бюджета муниципального образования Приморско-Ахтарский муниципальный округ Краснодарского края.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Оценка эффективности достижения заявленных целей установления обязательных требований.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Сведения о привлечении к ответственности за нарушение установленных муниципальным нормативным правовым актом обязательных требований (в случае, если муниципальным нормативным правовым актом установлена такая ответственность) и анализ основных причин нарушения соответствующих обязательных требований, в том числе на предмет исполнимости обязательных требований без несоразмерных издержек субъектов регулирования и (или) наличия необоснованных ограничений.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Анализ влияния социально-экономических последствий реализации муниципального нормативного правового акта на деятельность субъектов регулирования, в том числе на деятельность субъектов малого и среднего предпринимательства.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Оценка соблюдения принципов установления и оценки применения обязательных требований, установленных Федеральным законом № 247-ФЗ.</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Результаты предыдущих оценок фактического воздействия данного муниципального нормативного правового акта (при наличии).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Подготовленные на основе полученных выводов предложения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содержащего срок действия.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Верифицируемые источники использованных данных, методики расчета.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Иные сведения, которые, по мнению разработчика, позволяют оценить фактическое воздействие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7.3. Расчеты, необходимые для заполнения отчета об оценке фактического воздействия, приводятся в приложении к нему (при необходимости).</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7.4. В целях публичного обсуждения отчета об оценке фактического воздействия Разработчик муниципального нормативного правового акта в срок, установленный в плане проведения оценки фактического воздействия муниципального нормативного правового акта, размещает текст муниципального нормативного правового акта (в действующей редакции) и отчет об оценке фактического воздействия, а также перечень вопросов для участников публичного обсуждения на официальном сайте с одновременным извещением заинтересованных субъектов регулирования, органов и организаций, целями деятельности которых являются защита и представление интересов субъектов предпринимательской и иной экономической деятельности, заинтересованных органов государственной власти Краснодарского края, органов местного самоуправления муниципального образования Приморско-Ахтарский муниципальный округ Краснодарского края.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7.5. Срок публичного обсуждения отчета об оценке фактического воздействия не может составлять менее 20 рабочих дней со дня размещения его на официальном сайте.</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7.6. Разработчик муниципального нормативного правового акта обязан рассмотреть все предложения, поступившие в установленный срок в связи с проведением публичного обсуждения отчета об оценке фактического воздействия, и составить свод предложений с указанием сведений об их учете или о причинах их отклонения не позднее 20 рабочих дней со дня окончания публичного обсуждения отчета об оценке фактического воздействия, разместив его на официальном сайте.</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В своде предложений указывается перечень органов и организаций, которые извещались о проведении публичного обсуждения. Свод предложений подписывается руководителем или заместителем руководителя Разработчика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7.7. По результатам публичного обсуждения отчета об оценке фактического воздействия Разработчик МНПА дорабатывает отчет об оценке фактического воздействия. </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При этом в отчет включаются: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сведения о проведении публичного обсуждения отчета и сроках его</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Проведения;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свод предложений, поступивших в ходе публичного обсуждения отчета.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7.8. Доработанный отчет об оценке фактического воздействия, подписанный руководителем или заместителем руководителя Разработчика МНПА, вместе со сводом предложений и со всеми поступившими к нему замечаниями и предложениями направляется в координирующий орган для подготовки заключения об оценке фактического воздействия муниципального нормативного правового акта одновременно с его размещением на официальном сайте в разделе «Обязательные требования» в течение 5 рабочих дней со дня завершения процедуры, предусмотренной пунктом 7.6 настоящего Порядка.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 xml:space="preserve">8. Подготовка заключения координирующего органа </w:t>
      </w: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об оценке фактического воздействия муниципального</w:t>
      </w: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 xml:space="preserve"> нормативного правового акта</w:t>
      </w: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8.1. Координирующий орган в срок, не превышающий 15 рабочих дней со дня поступления отчета об оценке фактического воздействия, оценивает его на предмет соблюдения требований к содержанию отчета об оценке фактического воздействия, в том числе в части полноты и обоснованности представленных сведений, выводов и предложений по итогам оценки фактического воздействия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8.2. В случае если координирующим органом сделан вывод о том, что разработчиком муниципального нормативного правового акта при подготовке отчета об оценке фактического воздействия не соблюден настоящий Порядок, разработчик муниципального нормативного правового акта проводит процедуры, предусмотренные пунктами 7.1 - 7.8 настоящего Порядка (начиная с невыполненной процедуры), и при необходимости дорабатывает указанный отчет по их результатам, после чего повторно в сроки, установленные для проведения невыполненных процедур, направляет указанный отчет в координирующий орган с соблюдением требований, предусмотренных пунктом 7.8 настоящего Порядка. В этом случае координирующий орган в письменной форме в течение 5 рабочих дней со дня поступления отчета об оценке фактического воздействия от разработчика муниципального нормативного правового акта в координирующий орган извещает разработчика муниципального нормативного правового акта о несоблюдении порядка проведения оценки фактического воздействия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8.3. В случае соблюдения разработчиком муниципального нормативного правового акта требований к содержанию отчета об оценке фактического воздействия координирующий орган:</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в целях проведения дополнительного публичного обсуждения отчета об оценке фактического воздействия в течение 5 рабочих дней со дня его поступления размещает отчет об оценке фактического воздействия на официальном сайте в разделе «Обязательные требования» и направляет участникам дополнительного публичного обсуждения, представляющим интересы предпринимательского сообщества в соответствующей сфере деятельности, с указанием срока представления замечаний и предложений, который не может превышать 7 рабочих дней со дня размещения отчета об оценке фактического воздействия на официальном сайте в разделе «Обязательные требования». Замечания и предложения участников дополнительного публичного обсуждения, поступившие по отчету об оценке фактического воздействия, в обязательном порядке рассматриваются координирующим органом. Отчет об оценке фактического воздействия снимается с дополнительного публичного обсуждения в случае отзыва разработчиком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подготавливает заключение об оценке фактического воздействия муниципального нормативного правового акта по форме согласно приложению № 7 к настоящему Порядку в течение 15 рабочих дней со дня поступления отчета об оценке фактического воздействия от разработчика муниципального нормативного правового акта в координирующий орган и направляет в адрес разработчика муниципального нормативного правового акта с одновременным размещением заключения об оценке фактического воздействия нормативного правового акта на официальном сайте в разделе «Обязательные требования» не позднее 3 рабочих дней со дня его подписания.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8.4. Координирующим органом в заключении об оценке фактического воздействия муниципального нормативного правового акта отражаются выводы о достижении или недостижении заявленных целей регулирования, об оценке фактических положительных или отрицательных последствий принятия муниципального нормативного правового акта, об эффективности введения обязательных требований, о наличии либо отсутствии в муниципальном нормативном правовом акте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 о соответствии или несоответствии обязательных требований принципам, установленным Федеральным законом  № 247-ФЗ, о согласии либо несогласии с предложениями разработчика муниципального нормативного правового акта по итогам оценки фактического воздействия муниципального нормативного правового акта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содержащего срок действия.</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8.5. В случае если фактические отрицательные последствия правового регулирования существенно превышают прогнозные значения и (или) положительные последствия введения правового регулирования, а также в случае несогласия с выводами, указанными в отчете об оценке фактического воздействия или невозможности верификации данных, указанных в отчете об оценке фактического воздействия, на основе которых разработчиком муниципального нормативного правового акта были сделаны соответствующие выводы, координирующий орган делает вывод о нецелесообразности продления сроков действия регулирования (при их наличии) или о необходимости его отмены или внесения в него изменений (с описанием предложений).</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8.6. В случае если у муниципального нормативного правового акта установлен срок действия и разработчиком муниципального нормативного правового акта нарушены сроки проведения оценки фактического воздействия муниципального нормативного правового акта, срок действия которого истекает в текущем году, срок действия такого акта не продляется. В случае необходимости повторного введения регулирования, срок действия которого истек, рекомендуется издание нового муниципального нормативного правового акта с проведением оценки регулирующего воздействия на основании данных о применении муниципального нормативного правового акта, прекратившего действие.</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8.7. В случае отсутствия разногласий между координирующим органом и разработчиком муниципального нормативного правового акта по заключению об оценке фактического воздействия муниципального нормативного правового акта разработчиком муниципального нормативного правового акта в течение 10 рабочих дней со дня поступления заключения об оценке фактического воздействия муниципального нормативного правового акта принимается решение об утверждении муниципального нормативного правового акта.</w:t>
      </w:r>
    </w:p>
    <w:p w:rsidR="002E7ECB" w:rsidRPr="002E7ECB" w:rsidRDefault="002E7ECB" w:rsidP="002E7E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В случае наличия разногласий между координирующим органом и разработчиком муниципального нормативного правового акта заключение об оценке фактического воздействия муниципального нормативного правового акта в течение 10 рабочих дней со дня его поступления направляется разработчиком муниципального нормативного правового акта в адрес комиссии (с приложением отчета об оценке фактического воздействия).».</w:t>
      </w: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7ECB" w:rsidRPr="002E7ECB" w:rsidRDefault="002E7ECB" w:rsidP="002E7E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bookmarkEnd w:id="74"/>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lang w:eastAsia="ru-RU"/>
        </w:rPr>
        <w:t>Начальник отдела инвестиций,</w:t>
      </w:r>
      <w:r w:rsidRPr="002E7ECB">
        <w:rPr>
          <w:rFonts w:ascii="Times New Roman" w:eastAsia="Times New Roman" w:hAnsi="Times New Roman" w:cs="Times New Roman"/>
          <w:sz w:val="28"/>
          <w:szCs w:val="28"/>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целевых программ и поддержки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субъектов МСП управления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экономики и инвестиций</w:t>
      </w:r>
      <w:r w:rsidRPr="002E7ECB">
        <w:rPr>
          <w:rFonts w:ascii="Arial" w:eastAsia="Times New Roman" w:hAnsi="Arial" w:cs="Arial"/>
          <w:sz w:val="24"/>
          <w:szCs w:val="24"/>
          <w:lang w:eastAsia="ru-RU"/>
        </w:rPr>
        <w:t xml:space="preserve"> </w:t>
      </w:r>
      <w:r w:rsidRPr="002E7ECB">
        <w:rPr>
          <w:rFonts w:ascii="Times New Roman" w:eastAsia="Times New Roman" w:hAnsi="Times New Roman" w:cs="Times New Roman"/>
          <w:kern w:val="3"/>
          <w:sz w:val="28"/>
          <w:lang w:eastAsia="ru-RU"/>
        </w:rPr>
        <w:t>администрации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 xml:space="preserve">муниципального образования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Приморско-Ахтарский муниципальный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 xml:space="preserve">округ Краснодарского края                                          </w:t>
      </w:r>
      <w:r w:rsidRPr="002E7ECB">
        <w:rPr>
          <w:rFonts w:ascii="Times New Roman" w:eastAsia="Times New Roman" w:hAnsi="Times New Roman" w:cs="Times New Roman"/>
          <w:sz w:val="28"/>
          <w:szCs w:val="28"/>
          <w:lang w:eastAsia="ru-RU"/>
        </w:rPr>
        <w:t>А.П. Крехова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Calibri" w:eastAsia="Times New Roman" w:hAnsi="Calibri" w:cs="Times New Roman"/>
          <w:kern w:val="3"/>
          <w:lang w:eastAsia="ru-RU"/>
        </w:rPr>
      </w:pPr>
      <w:r w:rsidRPr="002E7ECB">
        <w:rPr>
          <w:rFonts w:ascii="Calibri" w:eastAsia="Times New Roman" w:hAnsi="Calibri" w:cs="Times New Roman"/>
          <w:kern w:val="3"/>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Calibri" w:eastAsia="Times New Roman" w:hAnsi="Calibri" w:cs="Times New Roman"/>
          <w:kern w:val="3"/>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Calibri" w:eastAsia="Times New Roman" w:hAnsi="Calibri" w:cs="Times New Roman"/>
          <w:kern w:val="3"/>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Calibri" w:eastAsia="Times New Roman" w:hAnsi="Calibri" w:cs="Times New Roman"/>
          <w:kern w:val="3"/>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Calibri" w:eastAsia="Times New Roman" w:hAnsi="Calibri" w:cs="Times New Roman"/>
          <w:kern w:val="3"/>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Calibri" w:eastAsia="Times New Roman" w:hAnsi="Calibri" w:cs="Times New Roman"/>
          <w:kern w:val="3"/>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Приложение № 1</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к Порядку установления и оценки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применения устанавливаемых</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муниципальными нормативными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правовыми актами муниципального</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образования </w:t>
      </w:r>
      <w:r w:rsidRPr="002E7ECB">
        <w:rPr>
          <w:rFonts w:ascii="Times New Roman" w:eastAsia="Times New Roman" w:hAnsi="Times New Roman" w:cs="Times New Roman"/>
          <w:sz w:val="28"/>
          <w:szCs w:val="28"/>
          <w:lang w:eastAsia="ru-RU"/>
        </w:rPr>
        <w:t>Приморско-Ахтарский</w:t>
      </w:r>
      <w:r w:rsidRPr="002E7ECB">
        <w:rPr>
          <w:rFonts w:ascii="Times New Roman" w:eastAsia="Times New Roman" w:hAnsi="Times New Roman" w:cs="Times New Roman"/>
          <w:kern w:val="3"/>
          <w:sz w:val="28"/>
          <w:szCs w:val="28"/>
          <w:lang w:eastAsia="ru-RU"/>
        </w:rPr>
        <w:t xml:space="preserve"> </w:t>
      </w:r>
      <w:r w:rsidRPr="002E7ECB">
        <w:rPr>
          <w:rFonts w:ascii="Times New Roman" w:eastAsia="Times New Roman" w:hAnsi="Times New Roman" w:cs="Times New Roman"/>
          <w:sz w:val="28"/>
          <w:szCs w:val="28"/>
          <w:lang w:eastAsia="ru-RU"/>
        </w:rPr>
        <w:t xml:space="preserve">муниципальный округ Краснодарского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sz w:val="28"/>
          <w:szCs w:val="28"/>
          <w:lang w:eastAsia="ru-RU"/>
        </w:rPr>
        <w:t xml:space="preserve">края </w:t>
      </w:r>
      <w:r w:rsidRPr="002E7ECB">
        <w:rPr>
          <w:rFonts w:ascii="Times New Roman" w:eastAsia="Times New Roman" w:hAnsi="Times New Roman" w:cs="Times New Roman"/>
          <w:kern w:val="3"/>
          <w:sz w:val="28"/>
          <w:szCs w:val="28"/>
          <w:lang w:eastAsia="ru-RU"/>
        </w:rPr>
        <w:t xml:space="preserve">обязательных требований, которые связаны с осуществлением предпринимательской и иной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экономической </w:t>
      </w:r>
      <w:r w:rsidRPr="002E7ECB">
        <w:rPr>
          <w:rFonts w:ascii="Times New Roman" w:eastAsia="Times New Roman" w:hAnsi="Times New Roman" w:cs="Times New Roman"/>
          <w:sz w:val="28"/>
          <w:szCs w:val="28"/>
          <w:lang w:eastAsia="ru-RU"/>
        </w:rPr>
        <w:t xml:space="preserve">деятельностью, и оценка соблюдения которых осуществляется в рамках муниципального контроля, привлечения к административной ответственности, предоставления </w:t>
      </w:r>
    </w:p>
    <w:p w:rsidR="002E7ECB" w:rsidRPr="002E7ECB" w:rsidRDefault="002E7ECB" w:rsidP="002E7ECB">
      <w:pPr>
        <w:widowControl w:val="0"/>
        <w:shd w:val="clear" w:color="auto" w:fill="FFFFFF"/>
        <w:tabs>
          <w:tab w:val="left" w:pos="4536"/>
          <w:tab w:val="left" w:pos="4678"/>
        </w:tabs>
        <w:suppressAutoHyphens/>
        <w:overflowPunct w:val="0"/>
        <w:autoSpaceDE w:val="0"/>
        <w:autoSpaceDN w:val="0"/>
        <w:spacing w:after="0" w:line="240" w:lineRule="auto"/>
        <w:ind w:right="-142"/>
        <w:rPr>
          <w:rFonts w:ascii="Calibri" w:eastAsia="Times New Roman" w:hAnsi="Calibri" w:cs="Times New Roman"/>
          <w:kern w:val="3"/>
          <w:lang w:eastAsia="ru-RU"/>
        </w:rPr>
      </w:pPr>
      <w:r w:rsidRPr="002E7ECB">
        <w:rPr>
          <w:rFonts w:ascii="Times New Roman" w:eastAsia="Times New Roman" w:hAnsi="Times New Roman" w:cs="Times New Roman"/>
          <w:sz w:val="28"/>
          <w:szCs w:val="28"/>
          <w:lang w:eastAsia="ru-RU"/>
        </w:rPr>
        <w:t>разрешений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Calibri" w:eastAsia="Times New Roman" w:hAnsi="Calibri" w:cs="Times New Roman"/>
          <w:kern w:val="3"/>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Calibri" w:eastAsia="Times New Roman" w:hAnsi="Calibri" w:cs="Times New Roman"/>
          <w:kern w:val="3"/>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УВЕДОМЛЕНИЕ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 xml:space="preserve">о приеме предложений о проведении оценки применения обязательных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требований, содержащихся в муниципальных нормативных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 xml:space="preserve">правовых актах муниципального образования Приморско-Ахтарский муниципальный округ муниципальный район Краснодарского края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(оценки фактического воздействия муниципальных нормативных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правовых актов муниципального образования Приморско-Ахтарский муниципальный округ муниципальный район Краснодарского края)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В целях реализации порядка установления и оценки применения устанавливаемых муниципальными нормативными правовыми актами муниципального образования Приморско-Ахтарский муниципальный округ Краснодарского края обязательных требований, которые связаны с осуществлением предпринимательской и иной экономической деятельностью,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утвержденного постановлением администрации муниципального образования Приморско-Ахтарский муниципальный округ Краснодарского края (оценки фактического воздействия муниципальных нормативных правовых актов, содержащих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управление экономики и инвестиций администрации муниципального образования Приморско-Ахтарский муниципальный округ Краснодарского края осуществляет формирование плана проведения оценки применения обязательных требований, содержащихся в муниципальных нормативных правовых актах (оценки фактического воздействия муниципальных нормативных правовых актов).</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 xml:space="preserve">Прием предложений о проведении оценки применения обязательных требований, содержащихся в муниципальных нормативных правовых актах муниципального образования Приморско-Ахтарский муниципальный округ Краснодарского края, будет осуществляться с «___» _______ 20__ г. до «____ » __________ 20__ г. по электронной почте: </w:t>
      </w:r>
      <w:r w:rsidRPr="002E7ECB">
        <w:rPr>
          <w:rFonts w:ascii="Times New Roman" w:eastAsia="Times New Roman" w:hAnsi="Times New Roman" w:cs="Times New Roman"/>
          <w:kern w:val="3"/>
          <w:sz w:val="28"/>
          <w:lang w:val="en-US" w:eastAsia="ru-RU"/>
        </w:rPr>
        <w:t>aht</w:t>
      </w:r>
      <w:r w:rsidRPr="002E7ECB">
        <w:rPr>
          <w:rFonts w:ascii="Times New Roman" w:eastAsia="Times New Roman" w:hAnsi="Times New Roman" w:cs="Times New Roman"/>
          <w:kern w:val="3"/>
          <w:sz w:val="28"/>
          <w:lang w:eastAsia="ru-RU"/>
        </w:rPr>
        <w:t>-</w:t>
      </w:r>
      <w:r w:rsidRPr="002E7ECB">
        <w:rPr>
          <w:rFonts w:ascii="Times New Roman" w:eastAsia="Times New Roman" w:hAnsi="Times New Roman" w:cs="Times New Roman"/>
          <w:kern w:val="3"/>
          <w:sz w:val="28"/>
          <w:lang w:val="en-US" w:eastAsia="ru-RU"/>
        </w:rPr>
        <w:t>invest</w:t>
      </w:r>
      <w:r w:rsidRPr="002E7ECB">
        <w:rPr>
          <w:rFonts w:ascii="Times New Roman" w:eastAsia="Times New Roman" w:hAnsi="Times New Roman" w:cs="Times New Roman"/>
          <w:kern w:val="3"/>
          <w:sz w:val="28"/>
          <w:lang w:eastAsia="ru-RU"/>
        </w:rPr>
        <w:t>@</w:t>
      </w:r>
      <w:r w:rsidRPr="002E7ECB">
        <w:rPr>
          <w:rFonts w:ascii="Times New Roman" w:eastAsia="Times New Roman" w:hAnsi="Times New Roman" w:cs="Times New Roman"/>
          <w:kern w:val="3"/>
          <w:sz w:val="28"/>
          <w:lang w:val="en-US" w:eastAsia="ru-RU"/>
        </w:rPr>
        <w:t>mail</w:t>
      </w:r>
      <w:r w:rsidRPr="002E7ECB">
        <w:rPr>
          <w:rFonts w:ascii="Times New Roman" w:eastAsia="Times New Roman" w:hAnsi="Times New Roman" w:cs="Times New Roman"/>
          <w:kern w:val="3"/>
          <w:sz w:val="28"/>
          <w:lang w:eastAsia="ru-RU"/>
        </w:rPr>
        <w:t>.</w:t>
      </w:r>
      <w:r w:rsidRPr="002E7ECB">
        <w:rPr>
          <w:rFonts w:ascii="Times New Roman" w:eastAsia="Times New Roman" w:hAnsi="Times New Roman" w:cs="Times New Roman"/>
          <w:kern w:val="3"/>
          <w:sz w:val="28"/>
          <w:lang w:val="en-US" w:eastAsia="ru-RU"/>
        </w:rPr>
        <w:t>ru</w:t>
      </w:r>
      <w:r w:rsidRPr="002E7ECB">
        <w:rPr>
          <w:rFonts w:ascii="Times New Roman" w:eastAsia="Times New Roman" w:hAnsi="Times New Roman" w:cs="Times New Roman"/>
          <w:kern w:val="3"/>
          <w:sz w:val="28"/>
          <w:lang w:eastAsia="ru-RU"/>
        </w:rPr>
        <w:t xml:space="preserve"> или по адресу: 353860, Краснодарский край, г. Приморско-Ахтарск, ул. 50 лет Октября, д. 63, каб. 41, телефон для справок: 8(86143) 3-08-77.</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lang w:eastAsia="ru-RU"/>
        </w:rPr>
        <w:t>Начальник отдела инвестиций,</w:t>
      </w:r>
      <w:r w:rsidRPr="002E7ECB">
        <w:rPr>
          <w:rFonts w:ascii="Times New Roman" w:eastAsia="Times New Roman" w:hAnsi="Times New Roman" w:cs="Times New Roman"/>
          <w:sz w:val="28"/>
          <w:szCs w:val="28"/>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целевых программ и поддержки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субъектов МСП управления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экономики и инвестиций</w:t>
      </w:r>
      <w:r w:rsidRPr="002E7ECB">
        <w:rPr>
          <w:rFonts w:ascii="Arial" w:eastAsia="Times New Roman" w:hAnsi="Arial" w:cs="Arial"/>
          <w:sz w:val="24"/>
          <w:szCs w:val="24"/>
          <w:lang w:eastAsia="ru-RU"/>
        </w:rPr>
        <w:t xml:space="preserve"> </w:t>
      </w:r>
      <w:r w:rsidRPr="002E7ECB">
        <w:rPr>
          <w:rFonts w:ascii="Times New Roman" w:eastAsia="Times New Roman" w:hAnsi="Times New Roman" w:cs="Times New Roman"/>
          <w:kern w:val="3"/>
          <w:sz w:val="28"/>
          <w:lang w:eastAsia="ru-RU"/>
        </w:rPr>
        <w:t>администрации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 xml:space="preserve">муниципального образования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Приморско-Ахтарский муниципальный</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lang w:eastAsia="ru-RU"/>
        </w:rPr>
        <w:t xml:space="preserve">округ Краснодарского края                                          </w:t>
      </w:r>
      <w:r w:rsidRPr="002E7ECB">
        <w:rPr>
          <w:rFonts w:ascii="Times New Roman" w:eastAsia="Times New Roman" w:hAnsi="Times New Roman" w:cs="Times New Roman"/>
          <w:sz w:val="28"/>
          <w:szCs w:val="28"/>
          <w:lang w:eastAsia="ru-RU"/>
        </w:rPr>
        <w:t>А.П. Крехова</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Приложение № 2</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к Порядку установления и оценки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применения устанавливаемых</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муниципальными нормативными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правовыми актами муниципального</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образования </w:t>
      </w:r>
      <w:r w:rsidRPr="002E7ECB">
        <w:rPr>
          <w:rFonts w:ascii="Times New Roman" w:eastAsia="Times New Roman" w:hAnsi="Times New Roman" w:cs="Times New Roman"/>
          <w:sz w:val="28"/>
          <w:szCs w:val="28"/>
          <w:lang w:eastAsia="ru-RU"/>
        </w:rPr>
        <w:t>Приморско-Ахтарский</w:t>
      </w:r>
      <w:r w:rsidRPr="002E7ECB">
        <w:rPr>
          <w:rFonts w:ascii="Times New Roman" w:eastAsia="Times New Roman" w:hAnsi="Times New Roman" w:cs="Times New Roman"/>
          <w:kern w:val="3"/>
          <w:sz w:val="28"/>
          <w:szCs w:val="28"/>
          <w:lang w:eastAsia="ru-RU"/>
        </w:rPr>
        <w:t xml:space="preserve"> </w:t>
      </w:r>
      <w:r w:rsidRPr="002E7ECB">
        <w:rPr>
          <w:rFonts w:ascii="Times New Roman" w:eastAsia="Times New Roman" w:hAnsi="Times New Roman" w:cs="Times New Roman"/>
          <w:sz w:val="28"/>
          <w:szCs w:val="28"/>
          <w:lang w:eastAsia="ru-RU"/>
        </w:rPr>
        <w:t xml:space="preserve">муниципальный округ Краснодарского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sz w:val="28"/>
          <w:szCs w:val="28"/>
          <w:lang w:eastAsia="ru-RU"/>
        </w:rPr>
        <w:t xml:space="preserve">края </w:t>
      </w:r>
      <w:r w:rsidRPr="002E7ECB">
        <w:rPr>
          <w:rFonts w:ascii="Times New Roman" w:eastAsia="Times New Roman" w:hAnsi="Times New Roman" w:cs="Times New Roman"/>
          <w:kern w:val="3"/>
          <w:sz w:val="28"/>
          <w:szCs w:val="28"/>
          <w:lang w:eastAsia="ru-RU"/>
        </w:rPr>
        <w:t xml:space="preserve">обязательных требований, которые связаны с осуществлением предпринимательской и иной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экономической </w:t>
      </w:r>
      <w:r w:rsidRPr="002E7ECB">
        <w:rPr>
          <w:rFonts w:ascii="Times New Roman" w:eastAsia="Times New Roman" w:hAnsi="Times New Roman" w:cs="Times New Roman"/>
          <w:sz w:val="28"/>
          <w:szCs w:val="28"/>
          <w:lang w:eastAsia="ru-RU"/>
        </w:rPr>
        <w:t xml:space="preserve">деятельностью, и оценка соблюдения которых осуществляется в рамках муниципального контроля, привлечения к административной ответственности, предоставления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                                  разрешений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ДОКЛАД</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 xml:space="preserve">о достижении целей введения обязательных требований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и требования к его содержанию</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I. Общая информация и ключевые выводы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о достижении целей введения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и требования к его содержанию</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Данный раздел доклада о достижении целей введения обязательных требований и требований к его содержанию (далее - Доклад) заполняется в текстовой форме на основе данных, представленных в других разделах Доклада и приложениях к нему.</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numPr>
          <w:ilvl w:val="0"/>
          <w:numId w:val="2"/>
        </w:numPr>
        <w:shd w:val="clear" w:color="auto" w:fill="FFFFFF"/>
        <w:suppressAutoHyphens/>
        <w:overflowPunct w:val="0"/>
        <w:autoSpaceDE w:val="0"/>
        <w:autoSpaceDN w:val="0"/>
        <w:adjustRightInd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Общая информация о разработке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1.1. Указывается регулируемая сфера общественных отношений, для которой осуществляется оценка применения обязательных требований и готовится доклад о достижении целей введения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1.2. Указывается отраслевой (функциональный) орган администрации муниципального образования Приморско-Ахтарский муниципальный округ Краснодарского края, Совет муниципального образования Приморско-Ахтарский муниципальный округ Краснодарского края, осуществляющие нормативно-правовое регулирование в соответствующей сфере общественных отношений (далее - разработчик МНПА).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1.3. Указываются сведения об органах, уполномоченных на осуществление государственного контроля (надзора), муниципального контроля в соответствующей сфере общественных отношений, участвующих в подготовке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1.4. В случае если в какой-либо таблице Доклада, содержащей строку «Источники сведений», не приведены верифицируемые источники, содержащие</w:t>
      </w:r>
      <w:r w:rsidRPr="002E7ECB">
        <w:rPr>
          <w:rFonts w:ascii="Arial" w:eastAsia="Times New Roman" w:hAnsi="Arial" w:cs="Arial"/>
          <w:sz w:val="24"/>
          <w:szCs w:val="24"/>
          <w:lang w:eastAsia="ru-RU"/>
        </w:rPr>
        <w:t xml:space="preserve"> </w:t>
      </w:r>
      <w:r w:rsidRPr="002E7ECB">
        <w:rPr>
          <w:rFonts w:ascii="Times New Roman" w:eastAsia="Times New Roman" w:hAnsi="Times New Roman" w:cs="Times New Roman"/>
          <w:kern w:val="3"/>
          <w:sz w:val="28"/>
          <w:lang w:eastAsia="ru-RU"/>
        </w:rPr>
        <w:t>достоверные сведения, использовавшиеся при заполнении соответствующей таблицы, такая таблица считается незаполненной, а сведения непредставленными.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1.5. В случае если при заполнении таблиц 7-11, 22-24 Доклада столбец с подтверждением (обоснованием) соблюдения критерия не заполнен или заполнен формально (без соблюдения требований к содержанию, установленных применительно к соответствующей таблице), или не заполнены или заполнены формально положения Доклада, ссылка на которые приведена в обоснование соблюдения критерия, а равно в случае если указанные в таблице сведения, подтверждающие (обосновывающие) соблюдение критерия, противоречат сведениям, представленным в иных пунктах Доклада и (или) содержащимся в документах, прилагаемых к Докладу, в общедоступных официальных источниках информации, то критерий считается невыполненным.</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1.6. Для подготовки Доклада, в том числе пунктов 9.2, подпунктов 10.1.2 (в части критерия 5), 10.1.3 (в части критерия 2), 10.1.5 пункта 10.1, подпункта 10.3.2 (таблиц 14, 15), пункта 10.3, пункта 10.8 Доклада, разработчик МНПА использует информацию, полученную в рамках ответов на вопросы субъектам предпринимательской и иной экономической деятельности, к которым применяются обязательные требования (далее - субъекты регулирования), подготовленные в соответствии с примерной формой перечня вопросов для участников публичного обсуждения доклада о достижении целей введения обязательных требований (далее - Перечень вопросов).</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Перечень вопросов также размещается на официальном сайте муниципального образования Приморско-Ахтарский муниципальный округ Краснодарского края в информационно-телекоммуникационной сети «Интернет» (https://</w:t>
      </w:r>
      <w:r w:rsidRPr="002E7ECB">
        <w:rPr>
          <w:rFonts w:ascii="Times New Roman" w:eastAsia="Times New Roman" w:hAnsi="Times New Roman" w:cs="Times New Roman"/>
          <w:kern w:val="3"/>
          <w:sz w:val="28"/>
          <w:lang w:val="en-US" w:eastAsia="ru-RU"/>
        </w:rPr>
        <w:t>www</w:t>
      </w:r>
      <w:r w:rsidRPr="002E7ECB">
        <w:rPr>
          <w:rFonts w:ascii="Times New Roman" w:eastAsia="Times New Roman" w:hAnsi="Times New Roman" w:cs="Times New Roman"/>
          <w:kern w:val="3"/>
          <w:sz w:val="28"/>
          <w:lang w:eastAsia="ru-RU"/>
        </w:rPr>
        <w:t>.</w:t>
      </w:r>
      <w:r w:rsidRPr="002E7ECB">
        <w:rPr>
          <w:rFonts w:ascii="Times New Roman" w:eastAsia="Times New Roman" w:hAnsi="Times New Roman" w:cs="Times New Roman"/>
          <w:kern w:val="3"/>
          <w:sz w:val="28"/>
          <w:lang w:val="en-US" w:eastAsia="ru-RU"/>
        </w:rPr>
        <w:t>prahtarsk</w:t>
      </w:r>
      <w:r w:rsidRPr="002E7ECB">
        <w:rPr>
          <w:rFonts w:ascii="Times New Roman" w:eastAsia="Times New Roman" w:hAnsi="Times New Roman" w:cs="Times New Roman"/>
          <w:kern w:val="3"/>
          <w:sz w:val="28"/>
          <w:lang w:eastAsia="ru-RU"/>
        </w:rPr>
        <w:t>.</w:t>
      </w:r>
      <w:r w:rsidRPr="002E7ECB">
        <w:rPr>
          <w:rFonts w:ascii="Times New Roman" w:eastAsia="Times New Roman" w:hAnsi="Times New Roman" w:cs="Times New Roman"/>
          <w:kern w:val="3"/>
          <w:sz w:val="28"/>
          <w:lang w:val="en-US" w:eastAsia="ru-RU"/>
        </w:rPr>
        <w:t>ru</w:t>
      </w:r>
      <w:r w:rsidRPr="002E7ECB">
        <w:rPr>
          <w:rFonts w:ascii="Times New Roman" w:eastAsia="Times New Roman" w:hAnsi="Times New Roman" w:cs="Times New Roman"/>
          <w:kern w:val="3"/>
          <w:sz w:val="28"/>
          <w:lang w:eastAsia="ru-RU"/>
        </w:rPr>
        <w:t>) (далее - официальный сайт) в разделе «Общественные обсуждения», одновременно с размещением проекта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numPr>
          <w:ilvl w:val="0"/>
          <w:numId w:val="2"/>
        </w:numPr>
        <w:shd w:val="clear" w:color="auto" w:fill="FFFFFF"/>
        <w:suppressAutoHyphens/>
        <w:overflowPunct w:val="0"/>
        <w:autoSpaceDE w:val="0"/>
        <w:autoSpaceDN w:val="0"/>
        <w:adjustRightInd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Цели и адресаты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 xml:space="preserve">Доклад подготовлен в рамках проведения оценки применения обязательных требований, направленных на регулирование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________________________________________________________________________________________________________________________________________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общественные отношения (группы общественных отношений), регулируемые обязательными требованиями)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Целью Доклада является представление подтвержденных результатов комплексной оценки системы рассматриваемых обязательных требований (включая оценку достижения целей их введения), а также решений, принятых по итогам такой оценки.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numPr>
          <w:ilvl w:val="0"/>
          <w:numId w:val="2"/>
        </w:numPr>
        <w:shd w:val="clear" w:color="auto" w:fill="FFFFFF"/>
        <w:suppressAutoHyphens/>
        <w:overflowPunct w:val="0"/>
        <w:autoSpaceDE w:val="0"/>
        <w:autoSpaceDN w:val="0"/>
        <w:adjustRightInd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Источники данных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Источниками сведений, представленных в Докладе, являются:</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1)_______________________________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2) _______________________________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3) _______________________________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Для каждого источника данных указываются наименование, источник получения, ссылка на положения Доклада, для формирования которых использовался соответствующий источник данных. К источникам относятся в том числе: муниципальные нормативные правовые акты, в отношении которых проводится оценка применения обязательных требований (в данном разделе рекомендуется введение сокращений их наименований), ресурсы в информационно-телекоммуникационной сети «Интернет», ответы субъектов регулирования на вопросы, подготовленные разработчиком МНПА в соответствии с пунктом 1.6 Доклада, сведения, имеющиеся в распоряжении разработчика МНПА; количество возможных источников не ограничено.</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4. Влияние системы оцениваемых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на достижение целей регулирования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 xml:space="preserve">В рассматриваемой сфере регулирования существуют следующие риски причинения вреда (ущерба) охраняемым законом ценностям: ________________________________________________________________________________________________________________________________________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конкретные риски причинения вреда (ущерба) конкретным видам</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охраняемых законом ценностей)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До введения обязательных требований реализация данных рисков приводила к ________________________________________________________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виды и масштабы причиненного вреда (ущерба) охраняемым законом</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ценностям, в среднем в год)</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Главные причины и факторы этих рисков:</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основные выявленные причины и факторы соответствующих рисков)</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Установление оцениваемых обязательных требований было направлено на:__________________________________________________________________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(приводятся качественные характеристики и количественные показатели целей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введения обязательных требований, а также ссылки на положения Доклада, содержащие соответствующие сведения)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В результате действия оцениваемых обязательных требований получены следующие результаты:</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1) в части снижения (устранения) рисков причинения вреда охраняемым законом ценностям:___________________________________________________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достигнутые качественные и количественные показатели снижения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(устранения) рисков причинения вреда (ущерба) охраняемым законом ценностям, а также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ссылки на положения Доклада, содержащие соответствующие сведения)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2) в части влияния на условия ведения экономической деятельности: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выявленные положительные и отрицательные экономические эффекты</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соблюдения оцениваемых обязательных требований, например, сведения о динамике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ведения соответствующей экономической деятельности, об изменении уровня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конкуренции в регулируемой сфере, об изменении цен на товары (работы, услуги),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производимые и (или) реализуемые в регулируемой сфере, а также ссылки на положения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Доклада, содержащие соответствующие сведения)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Представленные результаты свидетельствуют о том, что цели введения оцениваемых обязательных требований___________________________________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(в полной мере достигнуты/не достигнуты, но обязательные требования явно</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способствуют их достижению/не достигнуты и обязательные требования не оказывают</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значимого положительного влияния на их достижение)</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а именно:</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обоснования достижения либо недостижения целей введения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Это является основанием для______________________________________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(комплексного пересмотра системы обязательных требований/внесения изменений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в регулирование, в частности, в следующие обязательные требования (группы</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________________________________________________________________________________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(указывается применимый вариант)</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5. Удобство соблюдения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 том числе доступность информации об оцениваемых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обязательных требованиях и способах их соблюдения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При подготовке Доклада установлено, что прямые издержки на соблюдение обязательных требований из расчета на один субъект регулирования в среднем составляют:____________________________________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(указывается фактический размер прямых издержек в соответствии с подпунктом 10.3.2 пункта 10.3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Прямые издержки на соблюдение обязательных требований из расчета на все субъекты регулирования в среднем составляют:________________________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(указывается фактический размер прямых издержек в соответствии с подпунктом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10.3.2 пункта 10.3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Такой размер прямых издержек оценивается субъектами регулирования как__________________________________________________________________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(указывается характеристика прямых издержек субъектами регулирования,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представленная в рамках ответов на вопросы в соответствии с пунктом 1.6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Выявлены следующие проблемы соблюдения обязательных требований, в</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том числе влияющие на возможность их соблюдения с наименьшими возможными затратами времени, материальных, финансовых и (или) иных ресурсов субъекта регулирования:_______________________________________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соответствующие выявленные проблемы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(например, избыточность прямых издержек субъектов регулирования на соблюдение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обязательных требований, избыточность затрат времени на соблюдение обязательных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требований, избыточность действий, процессов и процедур, предусмотренных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обязательными требованиями, отсутствие доступной и актуальной информации об</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обязательных требованиях и их соблюдении, наличие незаконных, необоснованных,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устаревших, дублирующих, неисполнимых, противоречащих требований), а также ссылки на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положения Доклада, содержащие соответствующие сведения)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Приведенные результаты являются основанием для___________________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(комплексного пересмотра системы обязательных требований/внесения изменений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в регулирование (указываются муниципальные нормативные правовые акты,</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устанавливающие избыточные обязательные требования, и планируемые изменения,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включая отмену муниципального нормативного правового акта или его</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отдельных положений)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6. Логичность, ясность, актуальность, непротиворечивость</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и исполнимость оцениваемых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 ходе проведения оценки применения обязательных требований были выявлены следующие проблемы соблюдения (применения)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Вопросы логичности, ясности и однозначности понимания следующих обязательных требований:______________________________________________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(приводится краткое описание соответствующих обязательных требований, а также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ссылки на положения Доклада, содержащие соответствующие сведения, примеры</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правоприменительной практики)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Вопросы противоречивости обязательных требований, в том числе невозможности исполнения одних обязательных требований при исполнении других:______________________________________________________________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(приводится краткое описание соответствующих обязательных требований, а также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ссылки на положения Доклада, содержащие соответствующие сведения, примеры</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правоприменительной практики)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Вопросы актуальности обязательных требований:_____________________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(приводится краткое описание соответствующих обязательных требований, а также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ссылки на положения Доклада, содержащие соответствующие сведения, примеры</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правоприменительной практики)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Вопросы дублирования обязательных требований:____________________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(приводится краткое описание соответствующих обязательных требований, а также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ссылки на положения Доклада, содержащие соответствующие сведения, примеры</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правоприменительной практики)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Вопросы исполнимости обязательных требований:____________________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(приводится краткое описание соответствующих обязательных требований, а также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ссылки на положения Доклада, содержащие соответетвующие сведения, примеры</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правоприменительной практики, основные выявленные причины неисполнения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обязательных требований, а также ссылки на положения Доклада, содержащие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соответствующие сведения)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Существование таких требований негативно сказывается на развитии соответствующей сферы экономической деятельности, в частности</w:t>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t>__________</w:t>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t>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наступившие неблагоприятные последствия для соответствующей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сферы экономической деятельности, например, повышение себестоимости товаров в связи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 тем, что при их производстве и (или) реализации необходимо соблюдение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Указанные проблемы являются основанием для:______________________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(комплексного пересмотра системы обязательных требований/внесения изменений в</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регулирование (указываются муниципальные нормативные правовые акты,</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устанавливающие избыточные обязательные требования, и планируемые изменения,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включая отмену муниципального нормативного правового акта или его отдельных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положений)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7. Общая информация об уровне соблюдения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обязательных требований, в том числе данные о привлечении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к ответственности за нарушение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 типовых и массовых нарушениях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 проведении оценки применения обязательных требований установлены следующие особенности их соблюдения.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Доля субъектов регулирования, привлеченных к административной ответственности за несоблюдение_______________________________________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обязательные требования в соответствии с пунктом 10.4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u w:val="single"/>
          <w:lang w:eastAsia="ru-RU"/>
        </w:rPr>
      </w:pPr>
      <w:r w:rsidRPr="002E7ECB">
        <w:rPr>
          <w:rFonts w:ascii="Times New Roman" w:eastAsia="Times New Roman" w:hAnsi="Times New Roman" w:cs="Times New Roman"/>
          <w:kern w:val="3"/>
          <w:sz w:val="28"/>
          <w:szCs w:val="28"/>
          <w:lang w:eastAsia="ru-RU"/>
        </w:rPr>
        <w:t xml:space="preserve">относительно общего числа субъектов регулирования в период действия </w:t>
      </w:r>
      <w:r w:rsidRPr="002E7ECB">
        <w:rPr>
          <w:rFonts w:ascii="Times New Roman" w:eastAsia="Times New Roman" w:hAnsi="Times New Roman" w:cs="Times New Roman"/>
          <w:kern w:val="3"/>
          <w:sz w:val="28"/>
          <w:szCs w:val="28"/>
          <w:u w:val="single"/>
          <w:lang w:eastAsia="ru-RU"/>
        </w:rPr>
        <w:t>обязательных требований менялась от _____________до 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сведения о динамике в соответствии с пунктом 10.4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Наиболее часто нарушаемые обязательные требования:________________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соответствующие обязательные требования с учетом сведений,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содержащихся в пунктах 10.4, 10.5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Типовыми и массовыми нарушениями оцениваемых обязательных требований являются__________________________________________________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(приводится краткое содержание соответствующих нарушений с учетом сведений,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содержащихся в пункте 10.5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 качестве основных причин типовых и массовых нарушений обязательных требований выявлены следующие:___________________________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(приводится краткое описание основных причин типовых и массовых нарушений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обязательных требований с учетом сведений, содержащихся в пункте 10.5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8. Ключевые выводы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 проведении оценки применения обязательных требований были выявлены следующие системные и единичные проблемы оцениваемых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Системные проблемы:____________________________________________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выявленные проблемы, касающиеся всей системы оцениваемых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обязательных требований, в том числе: 1) недостижение целей регулирования; 2)</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неэффективность обязательных требований в достижении целей регулирования (цели могут</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быть достигнуты с помощью альтернативных механизмов воздействия на риски причинения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вреда охраняемым законом ценностям); 3) несоответствие целей установления обязательных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требований принципам законности и обоснованности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4) несоответствие системы оцениваемых обязательных требований принципу</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правовой определенности и системности, в том числе наличие противоречащих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обязательных требований; 5) чрезмерность издержек субъектов регулирования на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соблюдение оцениваемых обязательных требований; 6) негативное влияние соблюдения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обязательных требований на динамику ведения предпринимательской деятельности или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иной экономической деятельности в рамках сферы регулирования. Решение системных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проблем требует комплексного пересмотра регулирования соответствующей сферы</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общественных отношений)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Результатом комплексного пересмотра системы обязательных требований является:____________________________________________________________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(описывается целевое состояние системы обязательных требований с учетом</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исправления выявленных системных проблем)</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Единичные проблемы:___________________________________________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(указываются выявленные единичные проблемы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в том числе: 1) неактуальные обязательные требования; 2) дублирующие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обязательные требования; 3) неисполнимые обязательные требования; 4) отсутствие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единообразия в практике применения отдельных обязательных требований, в том числе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ввиду неясности их содержания. Единичные проблемы могут быть решены путем внесения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точечных изменений (включая отмену) в муниципальный нормативный правовой акт,</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устанавливающий соответствующие обязательные требования, без комплексного</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пересмотра регулирования соответствующей сферы общественных отношений)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Решения в отношении оцениваемых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 решение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муниципальный нормативный правовой акт:_________________________________________________________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(приводится краткое описание соответствующих обязательных требований 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муниципальные нормативные правовые акты, в которые предлагается внесение изменений, 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также краткое содержание планируемых изменений)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2) решение о нецелесообразности дальнейшего применения обязательного требования и отмене (признании утратившим силу) муниципального нормативного правового акта, его отдельных положений:__________________________________________________________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(приводится краткое описание соответствующих обязательных требований 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муниципальные нормативные правовые акты, которые (положения которых) предлагается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отменить (признать утратившими силу)</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3) решение о целесообразности дальнейшего применения обязательного требования без внесения изменений в муниципальный нормативный правовой акт:_________________________________________________________________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____________________________________________________________________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(приводится краткое описание соответствующих обязательных требований и муниципальные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нормативные правовые акты, которые предлагается оставить без изменений)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4) решение о целесообразности (нецелесообразности) проведения оценки фактического воздействия муниципального нормативного правового акта______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(приводится обоснование принятого решения и муниципальные нормативные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правовые акты, в отношении которых требуется проведение оценки фактического</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воздействия)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II. Аналитическая информация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9. Общая характеристика системы оцениваемых обязательных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требований в соответствующей сфере регулирования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Паспорт системы оцениваемых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1</w:t>
      </w:r>
    </w:p>
    <w:tbl>
      <w:tblPr>
        <w:tblStyle w:val="af0"/>
        <w:tblW w:w="0" w:type="auto"/>
        <w:jc w:val="center"/>
        <w:tblInd w:w="0" w:type="dxa"/>
        <w:tblLook w:val="04A0" w:firstRow="1" w:lastRow="0" w:firstColumn="1" w:lastColumn="0" w:noHBand="0" w:noVBand="1"/>
      </w:tblPr>
      <w:tblGrid>
        <w:gridCol w:w="567"/>
        <w:gridCol w:w="4253"/>
        <w:gridCol w:w="4678"/>
      </w:tblGrid>
      <w:tr w:rsidR="002E7ECB" w:rsidRPr="002E7ECB" w:rsidTr="002E7ECB">
        <w:trPr>
          <w:jc w:val="center"/>
        </w:trPr>
        <w:tc>
          <w:tcPr>
            <w:tcW w:w="56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425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255"/>
              </w:tabs>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Наименование сферы регулирования</w:t>
            </w:r>
          </w:p>
        </w:tc>
        <w:tc>
          <w:tcPr>
            <w:tcW w:w="467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rPr>
          <w:jc w:val="center"/>
        </w:trPr>
        <w:tc>
          <w:tcPr>
            <w:tcW w:w="56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425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Характеристика целей регулирования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соответствующей сферы</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общественных отношений (целей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системы обязательных требований)</w:t>
            </w:r>
          </w:p>
        </w:tc>
        <w:tc>
          <w:tcPr>
            <w:tcW w:w="467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rPr>
          <w:jc w:val="center"/>
        </w:trPr>
        <w:tc>
          <w:tcPr>
            <w:tcW w:w="56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425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Перечень муниципальных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нормативных правовых актов,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содержащих оцениваемые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обязательные требования</w:t>
            </w:r>
          </w:p>
        </w:tc>
        <w:tc>
          <w:tcPr>
            <w:tcW w:w="467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rPr>
          <w:jc w:val="center"/>
        </w:trPr>
        <w:tc>
          <w:tcPr>
            <w:tcW w:w="56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425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 (характеристика)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системы оцениваемых обязательных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 и регулируемых ими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общественных отношений</w:t>
            </w:r>
          </w:p>
        </w:tc>
        <w:tc>
          <w:tcPr>
            <w:tcW w:w="467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9.1. Сведения о муниципальных нормативных правовых актах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и содержащихся в них обязательных требованиях, подлежащих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оценке применения, включая сведения о внесенных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 муниципальные нормативные правовые акты изменениях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 наличии), периоде действия муниципальных нормативных правовых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актов и их отдельных положений (при наличии)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Обязательные требования могут быть объединены в группы, если имеют один предмет и объект регулирования, в том числе относятся: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 к объекту, используемому при осуществлении предпринимательской или иной экономической деятельности;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2) к действиям, процессам, связанным с осуществлением предпринимательской или иной экономической деятельности;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3) к действиям, процессам, связанным с осуществлением предпринимательской или иной экономической деятельности;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4) к результатам таких действий, процессов, деятельности;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5) к субъекту регулирования.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Обязательные требования (далее также - ОТ) вычленяются из муниципальных нормативных правовых актов (далее также - МНПА), включенных в план проведения оценки применения обязательных требований, содержащихся в муниципальных нормативных правовых актах, в том числе в муниципальных нормативных правовых актах, в отношении которых не установлен срок действия (далее также - план), указываются и рассматриваются в Докладе в соответствии с последовательностью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 и выполнение которых является самостоятельным предметом оценки и (или) экспертизы.</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2</w:t>
      </w:r>
    </w:p>
    <w:tbl>
      <w:tblPr>
        <w:tblStyle w:val="af0"/>
        <w:tblW w:w="0" w:type="auto"/>
        <w:tblInd w:w="250" w:type="dxa"/>
        <w:tblLook w:val="04A0" w:firstRow="1" w:lastRow="0" w:firstColumn="1" w:lastColumn="0" w:noHBand="0" w:noVBand="1"/>
      </w:tblPr>
      <w:tblGrid>
        <w:gridCol w:w="563"/>
        <w:gridCol w:w="2833"/>
        <w:gridCol w:w="2120"/>
        <w:gridCol w:w="1835"/>
        <w:gridCol w:w="2027"/>
      </w:tblGrid>
      <w:tr w:rsidR="002E7ECB" w:rsidRPr="002E7ECB" w:rsidTr="002E7ECB">
        <w:trPr>
          <w:trHeight w:val="1323"/>
        </w:trPr>
        <w:tc>
          <w:tcPr>
            <w:tcW w:w="567"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 содержащие обязательные требования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(включаются МНПА, указанные в плане, с указанием реквизитов и даты вступления в силу, срока действия (при наличии), а также основания включения МНПА в план (наступление срока проведения оценки применения обязательных требований или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поступившее предложение)</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Структурные части МНПА,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устанавливающие обязательные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требования, дата их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вступления в силу и срок их действия (при наличии)</w:t>
            </w:r>
          </w:p>
        </w:tc>
        <w:tc>
          <w:tcPr>
            <w:tcW w:w="184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установленные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w:t>
            </w:r>
          </w:p>
        </w:tc>
        <w:tc>
          <w:tcPr>
            <w:tcW w:w="1984"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Содержание изменений,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внесенных в МНПА в части обязательных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 а также реквизиты МНПА, которым внесены изменения (если соответствующие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изменения вносились в МНПА)</w:t>
            </w:r>
          </w:p>
        </w:tc>
      </w:tr>
      <w:tr w:rsidR="002E7ECB" w:rsidRPr="002E7ECB" w:rsidTr="002E7ECB">
        <w:tc>
          <w:tcPr>
            <w:tcW w:w="0" w:type="auto"/>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содержания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r>
      <w:tr w:rsidR="002E7ECB" w:rsidRPr="002E7ECB" w:rsidTr="002E7ECB">
        <w:tc>
          <w:tcPr>
            <w:tcW w:w="56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r>
      <w:tr w:rsidR="002E7ECB" w:rsidRPr="002E7ECB" w:rsidTr="002E7ECB">
        <w:trPr>
          <w:trHeight w:val="357"/>
        </w:trPr>
        <w:tc>
          <w:tcPr>
            <w:tcW w:w="56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МНПА № 1</w:t>
            </w:r>
          </w:p>
        </w:tc>
        <w:tc>
          <w:tcPr>
            <w:tcW w:w="21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rPr>
          <w:trHeight w:val="406"/>
        </w:trPr>
        <w:tc>
          <w:tcPr>
            <w:tcW w:w="56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297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rPr>
          <w:trHeight w:val="425"/>
        </w:trPr>
        <w:tc>
          <w:tcPr>
            <w:tcW w:w="56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297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3</w:t>
      </w:r>
    </w:p>
    <w:tbl>
      <w:tblPr>
        <w:tblStyle w:val="af0"/>
        <w:tblW w:w="0" w:type="auto"/>
        <w:tblInd w:w="250" w:type="dxa"/>
        <w:tblLook w:val="04A0" w:firstRow="1" w:lastRow="0" w:firstColumn="1" w:lastColumn="0" w:noHBand="0" w:noVBand="1"/>
      </w:tblPr>
      <w:tblGrid>
        <w:gridCol w:w="566"/>
        <w:gridCol w:w="2515"/>
        <w:gridCol w:w="3766"/>
        <w:gridCol w:w="2531"/>
      </w:tblGrid>
      <w:tr w:rsidR="002E7ECB" w:rsidRPr="002E7ECB" w:rsidTr="002E7ECB">
        <w:trPr>
          <w:trHeight w:val="3388"/>
        </w:trPr>
        <w:tc>
          <w:tcPr>
            <w:tcW w:w="56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255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 содержащий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обязательные требования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(включаются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 указанные 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плане), с указанием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реквизитов</w:t>
            </w:r>
          </w:p>
        </w:tc>
        <w:tc>
          <w:tcPr>
            <w:tcW w:w="382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Сведения о результатах оценки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регулирующего воздействия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проекта МНПА (далее также -</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ОРВ), оценки фактического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воздействия МНПА (далее также -</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ОФВ), правовой 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антикоррупционной экспертизы</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проекта МНПА; электронные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адреса размещения сводного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отчета о результатах ОРВ,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заключения об ОРВ, отчета об</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ОФВ, заключения об ОФВ на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официальном сайте</w:t>
            </w:r>
          </w:p>
        </w:tc>
        <w:tc>
          <w:tcPr>
            <w:tcW w:w="255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Сведения о результатах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мониторинга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правоприменения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 либо иного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мониторинга в сфере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общественных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отношений (если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проводились)</w:t>
            </w:r>
          </w:p>
        </w:tc>
      </w:tr>
      <w:tr w:rsidR="002E7ECB" w:rsidRPr="002E7ECB" w:rsidTr="002E7ECB">
        <w:tc>
          <w:tcPr>
            <w:tcW w:w="56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382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255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r>
      <w:tr w:rsidR="002E7ECB" w:rsidRPr="002E7ECB" w:rsidTr="002E7ECB">
        <w:trPr>
          <w:trHeight w:val="1681"/>
        </w:trPr>
        <w:tc>
          <w:tcPr>
            <w:tcW w:w="56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МНПА № 1</w:t>
            </w:r>
          </w:p>
        </w:tc>
        <w:tc>
          <w:tcPr>
            <w:tcW w:w="382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указываются сведения (краткое</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содержание) о выводах,</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содержащихся в заключении об</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ОРВ проекта МНПА, в заключении</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об ОФВ МНПА, электронный адрес</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на официальном сайте</w:t>
            </w:r>
          </w:p>
        </w:tc>
        <w:tc>
          <w:tcPr>
            <w:tcW w:w="2551"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9.2. Общая характеристика общественных отношений,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включая сферу осуществления предпринимательской или иной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экономической деятельности и конкретные общественные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отношения (группы общественных отношений), на регулирование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которых направлена система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4</w:t>
      </w:r>
    </w:p>
    <w:tbl>
      <w:tblPr>
        <w:tblStyle w:val="af0"/>
        <w:tblW w:w="0" w:type="auto"/>
        <w:tblInd w:w="250" w:type="dxa"/>
        <w:tblLook w:val="04A0" w:firstRow="1" w:lastRow="0" w:firstColumn="1" w:lastColumn="0" w:noHBand="0" w:noVBand="1"/>
      </w:tblPr>
      <w:tblGrid>
        <w:gridCol w:w="698"/>
        <w:gridCol w:w="4478"/>
        <w:gridCol w:w="4202"/>
      </w:tblGrid>
      <w:tr w:rsidR="002E7ECB" w:rsidRPr="002E7ECB" w:rsidTr="002E7ECB">
        <w:tc>
          <w:tcPr>
            <w:tcW w:w="7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1</w:t>
            </w:r>
          </w:p>
        </w:tc>
        <w:tc>
          <w:tcPr>
            <w:tcW w:w="453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Общая характеристика общественных отношений, относящихся к сфере регулирования</w:t>
            </w:r>
          </w:p>
        </w:tc>
        <w:tc>
          <w:tcPr>
            <w:tcW w:w="425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7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2</w:t>
            </w:r>
          </w:p>
        </w:tc>
        <w:tc>
          <w:tcPr>
            <w:tcW w:w="453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Перечень видов (групп) общественных отношений, регулируемых системой обязательных требований</w:t>
            </w:r>
          </w:p>
        </w:tc>
        <w:tc>
          <w:tcPr>
            <w:tcW w:w="425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7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Виды предпринимательской или иной экономической деятельности, в отношении которых установлена система обязательных требований (наименование и виды в соответствии с</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Общероссийским классификатором видов экономической деятельности (ОКВЭД)</w:t>
            </w:r>
          </w:p>
        </w:tc>
        <w:tc>
          <w:tcPr>
            <w:tcW w:w="425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заполняется в случае, если обязательные</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требования распространяются на определенные виды предпринимательской или иной экономической деятельности</w:t>
            </w:r>
          </w:p>
        </w:tc>
      </w:tr>
      <w:tr w:rsidR="002E7ECB" w:rsidRPr="002E7ECB" w:rsidTr="002E7ECB">
        <w:tc>
          <w:tcPr>
            <w:tcW w:w="7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4</w:t>
            </w:r>
          </w:p>
        </w:tc>
        <w:tc>
          <w:tcPr>
            <w:tcW w:w="453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Основные проблемы сферы регулирования, связанные с системой обязательных требований</w:t>
            </w:r>
          </w:p>
        </w:tc>
        <w:tc>
          <w:tcPr>
            <w:tcW w:w="425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для заполнения соответствующего положения используется информация, в том числе полученная от субъектов регулирования в рамках ответов на вопросы в соответствии с пунктом 1.6 Доклада</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9.3. Сведения о структуре и количестве субъектов регулирования (включая субъектов малого и среднего предпринимательства), в отношении которых установлена система оцениваемых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5</w:t>
      </w:r>
    </w:p>
    <w:tbl>
      <w:tblPr>
        <w:tblStyle w:val="af0"/>
        <w:tblW w:w="0" w:type="auto"/>
        <w:tblInd w:w="0" w:type="dxa"/>
        <w:tblLayout w:type="fixed"/>
        <w:tblLook w:val="04A0" w:firstRow="1" w:lastRow="0" w:firstColumn="1" w:lastColumn="0" w:noHBand="0" w:noVBand="1"/>
      </w:tblPr>
      <w:tblGrid>
        <w:gridCol w:w="534"/>
        <w:gridCol w:w="992"/>
        <w:gridCol w:w="3685"/>
        <w:gridCol w:w="1560"/>
        <w:gridCol w:w="3084"/>
      </w:tblGrid>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99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содержания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w:t>
            </w:r>
          </w:p>
        </w:tc>
        <w:tc>
          <w:tcPr>
            <w:tcW w:w="368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Группы субъектов регулирования по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видам (подвидам) экономической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деятельности в соответствии с ОКВЭД (если обязательные требования распространяются на определенные виды предпринимательской или иной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экономической деятельности) или по видам используемых для осуществления предпринимательской или иной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экономической деятельности объектов, осуществляемым действиям (процессам), видам результатов предпринимательской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или иной экономической деятельности</w:t>
            </w:r>
          </w:p>
        </w:tc>
        <w:tc>
          <w:tcPr>
            <w:tcW w:w="156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Сведения о динамике общей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численности субъектов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регулирования каждого вида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(за период действия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 но не более 6 лет,</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предшествующих году</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подготовки Доклада)</w:t>
            </w:r>
          </w:p>
        </w:tc>
        <w:tc>
          <w:tcPr>
            <w:tcW w:w="30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Вывод об увеличении либо уменьшении общей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численности субъектов регулирования каждого вида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исходя из динамики общей численности субъектов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регулирования каждого вида (за весь период действия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 но не более 6 лет, предшествующих году подготовки Доклада, 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процентах)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Данные рассчитываются исходя из содержания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столбца таблицы «Сведения о динамике общей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численности субъектов регулирования каждого вида»</w:t>
            </w:r>
          </w:p>
        </w:tc>
      </w:tr>
      <w:tr w:rsidR="002E7ECB" w:rsidRPr="002E7ECB" w:rsidTr="002E7ECB">
        <w:tc>
          <w:tcPr>
            <w:tcW w:w="534"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992"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Обязательные</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требования № 1</w:t>
            </w:r>
          </w:p>
        </w:tc>
        <w:tc>
          <w:tcPr>
            <w:tcW w:w="368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1) группа № 1</w:t>
            </w:r>
          </w:p>
        </w:tc>
        <w:tc>
          <w:tcPr>
            <w:tcW w:w="156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1) группа № 1</w:t>
            </w:r>
          </w:p>
        </w:tc>
        <w:tc>
          <w:tcPr>
            <w:tcW w:w="3084"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Увеличение либо снижение на __ %</w:t>
            </w:r>
          </w:p>
        </w:tc>
      </w:tr>
      <w:tr w:rsidR="002E7ECB" w:rsidRPr="002E7ECB" w:rsidTr="002E7ECB">
        <w:tc>
          <w:tcPr>
            <w:tcW w:w="9855"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2) группа № 2</w:t>
            </w:r>
          </w:p>
        </w:tc>
        <w:tc>
          <w:tcPr>
            <w:tcW w:w="156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2) группа № 2</w:t>
            </w:r>
          </w:p>
        </w:tc>
        <w:tc>
          <w:tcPr>
            <w:tcW w:w="3084"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r>
      <w:tr w:rsidR="002E7ECB" w:rsidRPr="002E7ECB" w:rsidTr="002E7ECB">
        <w:tc>
          <w:tcPr>
            <w:tcW w:w="9855"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368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В том числе:</w:t>
            </w:r>
          </w:p>
        </w:tc>
        <w:tc>
          <w:tcPr>
            <w:tcW w:w="30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В том числе:</w:t>
            </w:r>
          </w:p>
        </w:tc>
      </w:tr>
      <w:tr w:rsidR="002E7ECB" w:rsidRPr="002E7ECB" w:rsidTr="002E7ECB">
        <w:tc>
          <w:tcPr>
            <w:tcW w:w="9855"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368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1) средние предприятия:</w:t>
            </w:r>
          </w:p>
        </w:tc>
        <w:tc>
          <w:tcPr>
            <w:tcW w:w="30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1) средние предприятия:</w:t>
            </w:r>
          </w:p>
        </w:tc>
      </w:tr>
      <w:tr w:rsidR="002E7ECB" w:rsidRPr="002E7ECB" w:rsidTr="002E7ECB">
        <w:tc>
          <w:tcPr>
            <w:tcW w:w="9855"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368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2) малые предприятия:</w:t>
            </w:r>
          </w:p>
        </w:tc>
        <w:tc>
          <w:tcPr>
            <w:tcW w:w="30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2) малые предприятия:</w:t>
            </w:r>
          </w:p>
        </w:tc>
      </w:tr>
      <w:tr w:rsidR="002E7ECB" w:rsidRPr="002E7ECB" w:rsidTr="002E7ECB">
        <w:tc>
          <w:tcPr>
            <w:tcW w:w="9855"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368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3) микропредприятия:</w:t>
            </w:r>
          </w:p>
        </w:tc>
        <w:tc>
          <w:tcPr>
            <w:tcW w:w="30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3) микропредприятия:</w:t>
            </w:r>
          </w:p>
        </w:tc>
      </w:tr>
      <w:tr w:rsidR="002E7ECB" w:rsidRPr="002E7ECB" w:rsidTr="002E7ECB">
        <w:tc>
          <w:tcPr>
            <w:tcW w:w="9855" w:type="dxa"/>
            <w:gridSpan w:val="5"/>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9.4. Нормативно обоснованный перечень охраняемых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законом ценностей, защищаемых в рамках соответствующей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сферы общественных отношений, и цели введения обязательных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требований для каждого содержащегося в докладе муниципального</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нормативного правового акта (снижение (устранение)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рисков причинения вреда охраняемым</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законом ценностям с указанием конкретных рисков)</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6</w:t>
      </w:r>
    </w:p>
    <w:tbl>
      <w:tblPr>
        <w:tblStyle w:val="af0"/>
        <w:tblW w:w="0" w:type="auto"/>
        <w:tblInd w:w="0" w:type="dxa"/>
        <w:tblLook w:val="04A0" w:firstRow="1" w:lastRow="0" w:firstColumn="1" w:lastColumn="0" w:noHBand="0" w:noVBand="1"/>
      </w:tblPr>
      <w:tblGrid>
        <w:gridCol w:w="664"/>
        <w:gridCol w:w="2093"/>
        <w:gridCol w:w="1965"/>
        <w:gridCol w:w="2351"/>
        <w:gridCol w:w="2555"/>
      </w:tblGrid>
      <w:tr w:rsidR="002E7ECB" w:rsidRPr="002E7ECB" w:rsidTr="002E7ECB">
        <w:trPr>
          <w:trHeight w:val="864"/>
        </w:trPr>
        <w:tc>
          <w:tcPr>
            <w:tcW w:w="9855" w:type="dxa"/>
            <w:gridSpan w:val="5"/>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 содержания обязательных требований или группы обязательных требований (в случае если цели обязательных требований или групп обязательных требований, установленных МНПА, различны)</w:t>
            </w:r>
          </w:p>
        </w:tc>
      </w:tr>
      <w:tr w:rsidR="002E7ECB" w:rsidRPr="002E7ECB" w:rsidTr="002E7ECB">
        <w:trPr>
          <w:trHeight w:val="2124"/>
        </w:trPr>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212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Наименование (вид)</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Охраняемых законом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ценностей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(далее - ОЗЦ),</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защищаемых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w:t>
            </w:r>
          </w:p>
        </w:tc>
        <w:tc>
          <w:tcPr>
            <w:tcW w:w="19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 (с</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указанием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реквизитов) 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их структурные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 xml:space="preserve">части, </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определяющие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ОЗЦ</w:t>
            </w:r>
          </w:p>
        </w:tc>
        <w:tc>
          <w:tcPr>
            <w:tcW w:w="241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Конкретные риски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ОЗЦ, на устранение либо снижение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которых направлен МНПА (обязательные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требования или группа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w:t>
            </w:r>
          </w:p>
        </w:tc>
        <w:tc>
          <w:tcPr>
            <w:tcW w:w="265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Основные причины</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проблемы (источники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риска)</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265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r>
      <w:tr w:rsidR="002E7ECB" w:rsidRPr="002E7ECB" w:rsidTr="002E7ECB">
        <w:trPr>
          <w:trHeight w:val="355"/>
        </w:trPr>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ОЗЦ 1</w:t>
            </w:r>
          </w:p>
        </w:tc>
        <w:tc>
          <w:tcPr>
            <w:tcW w:w="19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41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65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rPr>
          <w:trHeight w:val="417"/>
        </w:trPr>
        <w:tc>
          <w:tcPr>
            <w:tcW w:w="9855" w:type="dxa"/>
            <w:gridSpan w:val="5"/>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 Результаты оценки достижения целей введения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10.1. Сведения о соблюдении принципов установления и оценки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применения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Таблицы 7-11 заполняются в отношении каждого обязательного требования, указанных в пункте 9.1 Доклада. Для получения сведений, необходимых для заполнения таблицы 8 (в части критерия 5), таблицы 9 (в части критерия 2), таблицы 11, используются в том числе вопросы в соответствии с пунктом 1.6 Доклада. В случае если столбец (графа столбца) «Обоснование» таблиц 7 - 11 не заполнен или заполнен формально (без приведения требуемого обоснования в полном объеме), соответствующий принцип (критерий принципа) считается невыполненным. Также принцип либо критерий в рамках принципа считается невыполненным в случае, если сведения, приведенные в столбце таблицы «Обоснование», противоречат сведениям, представленным в иных пунктах Доклада и (или) содержащимся в документах, прилагаемых к Докладу, и (или) в общедоступных официальных источниках информации.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10.1.1. Принцип законности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7</w:t>
      </w:r>
    </w:p>
    <w:tbl>
      <w:tblPr>
        <w:tblStyle w:val="af0"/>
        <w:tblW w:w="0" w:type="auto"/>
        <w:tblInd w:w="0" w:type="dxa"/>
        <w:tblLayout w:type="fixed"/>
        <w:tblLook w:val="04A0" w:firstRow="1" w:lastRow="0" w:firstColumn="1" w:lastColumn="0" w:noHBand="0" w:noVBand="1"/>
      </w:tblPr>
      <w:tblGrid>
        <w:gridCol w:w="675"/>
        <w:gridCol w:w="3969"/>
        <w:gridCol w:w="993"/>
        <w:gridCol w:w="4110"/>
      </w:tblGrid>
      <w:tr w:rsidR="002E7ECB" w:rsidRPr="002E7ECB" w:rsidTr="002E7ECB">
        <w:trPr>
          <w:trHeight w:val="373"/>
        </w:trPr>
        <w:tc>
          <w:tcPr>
            <w:tcW w:w="9747"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1905"/>
              </w:tabs>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rPr>
              <w:tab/>
            </w:r>
            <w:r w:rsidRPr="002E7ECB">
              <w:rPr>
                <w:rFonts w:ascii="Times New Roman" w:hAnsi="Times New Roman"/>
                <w:kern w:val="3"/>
                <w:sz w:val="24"/>
                <w:szCs w:val="24"/>
              </w:rPr>
              <w:t>Краткое описание содержания обязательных требований</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396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Критерии</w:t>
            </w:r>
          </w:p>
        </w:tc>
        <w:tc>
          <w:tcPr>
            <w:tcW w:w="99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Выполнен либо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не выполнен</w:t>
            </w:r>
          </w:p>
        </w:tc>
        <w:tc>
          <w:tcPr>
            <w:tcW w:w="411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Обоснование</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96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411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96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Администрация муниципального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образования Приморско-Ахтарский муниципальный округ</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Краснодарского края (Совет муниципального образования Приморско-Ахтарский муниципальный округ Краснодарского края) наделены полномочиями на установление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w:t>
            </w:r>
          </w:p>
        </w:tc>
        <w:tc>
          <w:tcPr>
            <w:tcW w:w="99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приводятся МНПА с указанием</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структурных частей, предусматривающих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полномочия администрации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муниципального образования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Приморско-Ахтарский муниципальный округ Краснодарского края (Совета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муниципального образования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Приморско-Ахтарский муниципальный округ Краснодарского края) на установление обязательных требований. Если обязательные требования установлены подзаконными НПА, то в обосновании должны быть также указаны вышестоящие МНПА, наделяющие администрацию муниципального образования Приморско-Ахтарский муниципальный округ Краснодарского края (Совет муниципального образования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Приморско-Ахтарский муниципальный округ Краснодарского края) полномочиями по установлению соответствующих обязательных требований</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396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Обязательные требования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установлены МНПА надлежащей формы</w:t>
            </w:r>
          </w:p>
        </w:tc>
        <w:tc>
          <w:tcPr>
            <w:tcW w:w="99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 зависимости от уровня регулирования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даются пояснения относительно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законности, вид МНПА, устанавливающего обязательные требования</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396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420"/>
              </w:tabs>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Соблюден порядок принятия и введения в действие МНПА, в том</w:t>
            </w:r>
          </w:p>
          <w:p w:rsidR="002E7ECB" w:rsidRPr="002E7ECB" w:rsidRDefault="002E7ECB" w:rsidP="002E7ECB">
            <w:pPr>
              <w:widowControl w:val="0"/>
              <w:tabs>
                <w:tab w:val="left" w:pos="420"/>
              </w:tabs>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числе проведена процедура ОРВ</w:t>
            </w:r>
          </w:p>
        </w:tc>
        <w:tc>
          <w:tcPr>
            <w:tcW w:w="99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приводятся нормативное регулирование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порядка принятия и введения в действие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 нормативное обоснование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необходимости либо отсутствия</w:t>
            </w:r>
            <w:r w:rsidRPr="002E7ECB">
              <w:rPr>
                <w:rFonts w:ascii="Arial" w:hAnsi="Arial" w:cs="Arial"/>
                <w:sz w:val="24"/>
                <w:szCs w:val="24"/>
              </w:rPr>
              <w:t xml:space="preserve"> </w:t>
            </w:r>
            <w:r w:rsidRPr="002E7ECB">
              <w:rPr>
                <w:rFonts w:ascii="Times New Roman" w:hAnsi="Times New Roman"/>
                <w:kern w:val="3"/>
                <w:sz w:val="24"/>
                <w:szCs w:val="24"/>
              </w:rPr>
              <w:t>необходимости проведения ОРВ, а также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фактические данные о порядке принятия и введения в действие МНПА. В случае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непроведения ОРВ проекта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соответствующего МНПА, указываются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 xml:space="preserve">причины непроведения ОРВ </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396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Цель установления обязательных требований - защита ОЗЦ</w:t>
            </w:r>
          </w:p>
        </w:tc>
        <w:tc>
          <w:tcPr>
            <w:tcW w:w="99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приводятся сведения, подтверждающие,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что обязательные требования или группа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 установлены</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исключительно в целях защиты конкретных ОЗЦ, указанных в пункте 9.4 Доклада и соответствующих признакам,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предусмотренным частью 1 статьи 5</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Федерального закона от 31 июля 2020 г.</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 247-ФЗ «Об обязательных требованиях в Российской Федерации», и что данные цели соответствуют целям и предмету МНПА, устанавливающего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обязательные требования. В том числе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должно быть указано, каким образом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соблюдение оцениваемых обязательных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 влияет на снижение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(устранение) конкретных рисков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причинения вреда (ущерба) указанным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ОЗЦ</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396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480"/>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Соблюдены все условия установления обязательных требований, предусмотренные постановлением администрации муниципального образования Приморско-Ахтарский муниципальный округ Краснодарского края от 23 декабря 2024 года № 305 «Об утверждении Порядка установления и оценки применения устанавливаемых муниципальными нормативными правовыми актами муниципального образования Приморско-Ахтарский муниципальный округ Краснодарского края обязательных требований, которые связаны с осуществлением предпринимательской и иной экономической деятельностью, и оценка соблюдения которых осуществляется в рамках муниципального контроля, предоставления разрешений»:</w:t>
            </w:r>
          </w:p>
        </w:tc>
        <w:tc>
          <w:tcPr>
            <w:tcW w:w="99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411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для каждого из условий установления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 приводятся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 с указанием их структурных частей, определяющих соответствующее условие</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 содержание обязательных требований (условия, ограничения,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запреты, обязанности);</w:t>
            </w:r>
          </w:p>
        </w:tc>
        <w:tc>
          <w:tcPr>
            <w:tcW w:w="99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411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1140"/>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 лица, обязанные соблюдать обязательные требования;</w:t>
            </w:r>
          </w:p>
        </w:tc>
        <w:tc>
          <w:tcPr>
            <w:tcW w:w="99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411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 в зависимости от объекта установления обязательных</w:t>
            </w:r>
          </w:p>
          <w:p w:rsidR="002E7ECB" w:rsidRPr="002E7ECB" w:rsidRDefault="002E7ECB" w:rsidP="002E7ECB">
            <w:pPr>
              <w:widowControl w:val="0"/>
              <w:suppressAutoHyphens/>
              <w:overflowPunct w:val="0"/>
              <w:autoSpaceDE w:val="0"/>
              <w:autoSpaceDN w:val="0"/>
              <w:jc w:val="center"/>
              <w:rPr>
                <w:rFonts w:ascii="Arial" w:hAnsi="Arial" w:cs="Arial"/>
                <w:sz w:val="24"/>
                <w:szCs w:val="24"/>
              </w:rPr>
            </w:pPr>
            <w:r w:rsidRPr="002E7ECB">
              <w:rPr>
                <w:rFonts w:ascii="Times New Roman" w:hAnsi="Times New Roman"/>
                <w:kern w:val="3"/>
                <w:sz w:val="24"/>
                <w:szCs w:val="24"/>
              </w:rPr>
              <w:t>требований:</w:t>
            </w:r>
            <w:r w:rsidRPr="002E7ECB">
              <w:rPr>
                <w:rFonts w:ascii="Arial" w:hAnsi="Arial" w:cs="Arial"/>
                <w:sz w:val="24"/>
                <w:szCs w:val="24"/>
              </w:rPr>
              <w:t xml:space="preserve"> </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а) осуществляемая деятельность,</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совершаемые действия, в отношении которых устанавливаются обязательные требования;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б) лица и используемые объекты, к которым предъявляются обязательные требования при осуществлении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деятельности, совершении действий;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 результаты осуществления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деятельности, совершения действий, 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отношении которых устанавливаются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обязательные требования;</w:t>
            </w:r>
          </w:p>
        </w:tc>
        <w:tc>
          <w:tcPr>
            <w:tcW w:w="99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411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585"/>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 формы оценки соблюдения обязательных требований (муниципальный контроль, привлечение к административной ответственности, предоставление разрешений);</w:t>
            </w:r>
          </w:p>
        </w:tc>
        <w:tc>
          <w:tcPr>
            <w:tcW w:w="99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411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 разработчик МНПА, осуществляющий оценку соблюдения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w:t>
            </w:r>
          </w:p>
        </w:tc>
        <w:tc>
          <w:tcPr>
            <w:tcW w:w="99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411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rPr>
          <w:trHeight w:val="405"/>
        </w:trPr>
        <w:tc>
          <w:tcPr>
            <w:tcW w:w="9747"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Вывод о соблюдении принципа: «да» либо «нет» («да» - при условии выполнения всех критериев, «нет» - в случае невыполнения хотя бы одного из критериев).</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10.1.2. Принцип обоснованности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8</w:t>
      </w:r>
    </w:p>
    <w:tbl>
      <w:tblPr>
        <w:tblStyle w:val="af0"/>
        <w:tblW w:w="0" w:type="auto"/>
        <w:tblInd w:w="0" w:type="dxa"/>
        <w:tblLook w:val="04A0" w:firstRow="1" w:lastRow="0" w:firstColumn="1" w:lastColumn="0" w:noHBand="0" w:noVBand="1"/>
      </w:tblPr>
      <w:tblGrid>
        <w:gridCol w:w="662"/>
        <w:gridCol w:w="3136"/>
        <w:gridCol w:w="1266"/>
        <w:gridCol w:w="4564"/>
      </w:tblGrid>
      <w:tr w:rsidR="002E7ECB" w:rsidRPr="002E7ECB" w:rsidTr="002E7ECB">
        <w:trPr>
          <w:trHeight w:val="333"/>
        </w:trPr>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 содержания обязательных требований</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Критерий</w:t>
            </w:r>
          </w:p>
        </w:tc>
        <w:tc>
          <w:tcPr>
            <w:tcW w:w="117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Выполнен либо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выполнен</w:t>
            </w: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Обоснование</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17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Несоблюдение обязательных требований приведет к</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возникновению угрозы</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рисков причинения вреда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(ущерба) ОЗЦ, на защиту</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которых направлены</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обязательные требования</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Приводится обоснование с указанием</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статистических и иных объективных</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данных, включая сведения об объеме</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предотвращенного вреда (с указанием</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источников получения сведений), которое</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подтверждает существование указанных в</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пункте 9.4 Доклада рисков причинения</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вреда (ущерба) ОЗЦ в случае несоблюдения</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обязательных требований</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Оцениваемое регулирование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воздействует на основные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причины (источники) рисков причинения вреда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(ущерба) ОЗЦ</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Приводится обоснование механизма</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воздействия оцениваемых обязательных</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требований на причины (источники)</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соответствующих рисков причинения вреда</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(ущерба) ОЗЦ, подтверждающее их снижение либо устранение</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Оцениваемое регулирование является необходимым для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снижения либо устранения рисков причинения вреда</w:t>
            </w:r>
            <w:r w:rsidRPr="002E7ECB">
              <w:rPr>
                <w:rFonts w:ascii="Arial" w:hAnsi="Arial" w:cs="Arial"/>
                <w:sz w:val="24"/>
                <w:szCs w:val="24"/>
              </w:rPr>
              <w:t xml:space="preserve"> </w:t>
            </w:r>
            <w:r w:rsidRPr="002E7ECB">
              <w:rPr>
                <w:rFonts w:ascii="Times New Roman" w:hAnsi="Times New Roman"/>
                <w:kern w:val="3"/>
                <w:sz w:val="24"/>
                <w:szCs w:val="24"/>
              </w:rPr>
              <w:t>(ущерба) ОЗЦ 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соответствии с целями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(альтернативные способы</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решения проблемы, на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которую направлено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регулирование, не позволят достичь такого же или результата, который удалось</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получить, применяя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оцениваемое регулирование)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соответствии с целями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регулирования (альтернативные способы решения проблемы, на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которую направлено регулирование, не позволят достичь такого же или результата, который удалось</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получить, применяя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оцениваемое регулирование)</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Приводится обоснование, подтверждающее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необходимость и неизбыточность</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обязательных требований для снижения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либо устранения указанных в пункте 9.4</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Доклада рисков причинения вреда (ущерба)</w:t>
            </w:r>
          </w:p>
          <w:p w:rsidR="002E7ECB" w:rsidRPr="002E7ECB" w:rsidRDefault="002E7ECB" w:rsidP="002E7ECB">
            <w:pPr>
              <w:widowControl w:val="0"/>
              <w:suppressAutoHyphens/>
              <w:overflowPunct w:val="0"/>
              <w:autoSpaceDE w:val="0"/>
              <w:autoSpaceDN w:val="0"/>
              <w:rPr>
                <w:rFonts w:ascii="Arial" w:hAnsi="Arial" w:cs="Arial"/>
                <w:sz w:val="24"/>
                <w:szCs w:val="24"/>
              </w:rPr>
            </w:pPr>
            <w:r w:rsidRPr="002E7ECB">
              <w:rPr>
                <w:rFonts w:ascii="Times New Roman" w:hAnsi="Times New Roman"/>
                <w:kern w:val="3"/>
                <w:sz w:val="24"/>
                <w:szCs w:val="24"/>
              </w:rPr>
              <w:t>ОЗЦ.</w:t>
            </w:r>
            <w:r w:rsidRPr="002E7ECB">
              <w:rPr>
                <w:rFonts w:ascii="Arial" w:hAnsi="Arial" w:cs="Arial"/>
                <w:sz w:val="24"/>
                <w:szCs w:val="24"/>
              </w:rPr>
              <w:t xml:space="preserve"> </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 частности, приводятся возможные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альтернативные способы решения проблемы (в том числе на основе регионального опыта), качественная и количественная оценка их влияния на решение проблемы и снижение либо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устранение соответствующих рисков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причинения вреда (ущерба) ОЗЦ (используются сведения об альтернативных способах решения проблемы, представленные в сводном отчете 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проведении ОРВ проекта МНПА,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устанавливающего обязательные требования или группу обязательных требований). Полученные результаты сравниваются с данными о текущем состоянии достижения целей регулирования (пункты 9.4, 10.2 Доклада), либо обоснование невозможности решения проблемы альтернативными способами. Для анализа альтернативных способов снижения (устранения) рисков причинения вреда (ущерба) ОЗЦ применяются, в том числе, следующие методы:</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1) анализ затрат и выгод (СВА);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 мультикритериальный анализ (MCA);</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3) анализ меньших затрат;</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4) анализ эффективности затрат;</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5) контрфактический анализ</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Оцениваемое регулирование является достаточным для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снижения либо устранения рисков причинения вреда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(ущерба) ОЗЦ в соответствии с целями регулирования</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 учетом данных количественной 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качественной оценки текущей ситуации с</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достижением целей регулирования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(используется информация, указанная 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пунктах 9.4, 10.2 Доклада), в том числе с</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учетом заявленных в сводном отчете 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проведении ОРВ проекта МНПА, устанавливающего обязательные требования, перспектив по темпам достижения таких целей, приводится обоснование достаточности обязательных требований для снижения либо устранения указанных в пункте 9.4 Доклада рисков причинения вреда (ущерба) ОЗЦ.</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Вывод о достаточности соблюдения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оцениваемых обязательных требований для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снижения либо устранения рисков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причинения вреда (ущерба) ОЗЦ возможен</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только в случае, если установлено достижение заявленных целей</w:t>
            </w:r>
            <w:r w:rsidRPr="002E7ECB">
              <w:rPr>
                <w:rFonts w:ascii="Arial" w:hAnsi="Arial" w:cs="Arial"/>
                <w:sz w:val="24"/>
                <w:szCs w:val="24"/>
              </w:rPr>
              <w:t xml:space="preserve"> </w:t>
            </w:r>
            <w:r w:rsidRPr="002E7ECB">
              <w:rPr>
                <w:rFonts w:ascii="Times New Roman" w:hAnsi="Times New Roman"/>
                <w:kern w:val="3"/>
                <w:sz w:val="24"/>
                <w:szCs w:val="24"/>
              </w:rPr>
              <w:t>регулирования. В случае невыполнения данного критерия даются предложения по изменению либо отмене обязательных требований и (или) альтернативных способах решения проблемы.</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Оцениваемое регулирование учитывает современный уровень развития науки, техники и технологий 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рассматриваемой сфере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общественных отношений, уровень развития национальной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экономики и материально- технической базы</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Приводится обоснование, подтверждающее: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актуальность оцениваемых обязательных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требований; отсутствие связанных с неактуальностью обязательных требований препятствий для внедрения новых технологий 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хозяйственную деятельность субъектов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регулирования. Сведения приводятся с учетом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результатов анализа правоприменительной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практики, в том числе судебной практики,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информации, полученной от субъектов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регулирования, включая обращения субъектов регулирования. В частности, в случае наличия неоднократных обращений субъектов регулирования, наличия административных и судебных споров, свидетельствующих о неактуальности обязательных требований, вывод о выполнении критерия не может быть</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сделан</w:t>
            </w:r>
          </w:p>
        </w:tc>
      </w:tr>
      <w:tr w:rsidR="002E7ECB" w:rsidRPr="002E7ECB" w:rsidTr="002E7ECB">
        <w:trPr>
          <w:trHeight w:val="475"/>
        </w:trPr>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Вывод о соблюдении принципа: «да» либо «нет» («да» - при условии выполнения всех критериев, «нет» - в случае невыполнения хотя бы одного из критериев).</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10.1.3. Принцип правовой определенности и системности</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9</w:t>
      </w:r>
    </w:p>
    <w:tbl>
      <w:tblPr>
        <w:tblStyle w:val="af0"/>
        <w:tblW w:w="0" w:type="auto"/>
        <w:tblInd w:w="0" w:type="dxa"/>
        <w:tblLook w:val="04A0" w:firstRow="1" w:lastRow="0" w:firstColumn="1" w:lastColumn="0" w:noHBand="0" w:noVBand="1"/>
      </w:tblPr>
      <w:tblGrid>
        <w:gridCol w:w="659"/>
        <w:gridCol w:w="3197"/>
        <w:gridCol w:w="1266"/>
        <w:gridCol w:w="4506"/>
      </w:tblGrid>
      <w:tr w:rsidR="002E7ECB" w:rsidRPr="002E7ECB" w:rsidTr="002E7ECB">
        <w:trPr>
          <w:trHeight w:val="333"/>
        </w:trPr>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 содержания обязательных требований</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326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Критерий</w:t>
            </w:r>
          </w:p>
        </w:tc>
        <w:tc>
          <w:tcPr>
            <w:tcW w:w="117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Выполнен либо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выполнен</w:t>
            </w:r>
          </w:p>
        </w:tc>
        <w:tc>
          <w:tcPr>
            <w:tcW w:w="474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Обоснование</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26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17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474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26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Обязательные требования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имеют ясное, логичное и однозначно понимаемое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содержание. Случаи различного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толкования оцениваемых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обязательных требований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правоприменительными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органами и (или) лицами,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обязанными соблюдать</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обязательные требования,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отсутствуют либо единичны и не связаны с содержанием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(формулировкой) обязательных требований</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p>
        </w:tc>
        <w:tc>
          <w:tcPr>
            <w:tcW w:w="474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Приводятся данные о наличии либо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отсутствии проблем с уяснением содержания оцениваемых обязательных требований субъектами регулирования и правоприменительными органами.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Сведения приводятся с учетом результатов анализа правоприменительной практики, в том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числе судебной практики, информации,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полученной от субъектов регулирования, включая обращения субъектов регулирования.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 частности, в случае наличия вступивших в законную силу судебных решений, выданных по результатам контрольно-надзорных мероприятий предписаний, иных результатов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контрольно-надзорных мероприятий,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результатов реализации иных форм оценки соблюдения обязательных требований, свидетельствующих о различном понимании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правоприменительными органами содержания обязательных требований, или в случае неоднократных обращений субъектов регулирования, связанных с неясностью содержания обязательных требований, вывод о выполнении критерия не может быть сделан</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326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Оцениваемые обязательные требования находятся в системном единстве, в том числе отвечают следующим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признакам: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1) соответствуют целям 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принципам законодательного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регулирования рассматриваемой сферы</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общественных отношений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 правовой системы в целом;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 отсутствуют дублирующие ОТ, в том числе на различных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уровнях регулирования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(законный и подзаконный);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3) отсутствуют противоречащие ОТ, в том числе на различных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уровнях правового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регулирования</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p>
        </w:tc>
        <w:tc>
          <w:tcPr>
            <w:tcW w:w="474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Для каждого признака критерия приводится обоснование, подтверждающее соответствие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обязательных требований признаку, основанное на результатах анализа соответствующего законодательства в части структуры и иерархии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нормативных правовых актов, устанавливающих оцениваемые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обязательные требования, в том числе: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1) нормативно обоснованный вывод 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согласованности обязательных требований с целями и принципами регулирования соответствующей сферы общественных отношений, а если оцениваемые обязательные требования установлены подзаконным НПА, то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также сведения о правах и законных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интересах субъектов регулирования 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иных лиц, которые ограничены соответствующими обязательными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требованиями, и конкретных положениях НПА, допускающих такое ограничение;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 нормативно обоснованный вывод 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согласованности обязательных требований с целями и положениями государственных программ и национальных проектов Российской Федерации, муниципальных программ;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3) вывод о наличии либо отсутствии иных требований, дублирующих и противоречащих оцениваемым обязательным требованиям,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подтвержденный результатами анализа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правоприменительной практики, в том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числе судебной практики, информации,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полученной от субъектов регулирования, включая обращения субъектов регулирования.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 частности, в случае наличия вступивших в законную силу судебных решений, выданных по результатам контрольно-надзорных мероприятий предписаний, иных результатов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контрольно-надзорных мероприятий,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результатов реализации иных форм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оценки соблюдения обязательных требований, свидетельствующих о наличии иных требований, дублирующих или противоречащих оцениваемым обязательным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требованиям, вывод о выполнении критерия не может быть сделан.</w:t>
            </w:r>
          </w:p>
        </w:tc>
      </w:tr>
      <w:tr w:rsidR="002E7ECB" w:rsidRPr="002E7ECB" w:rsidTr="002E7ECB">
        <w:trPr>
          <w:trHeight w:val="431"/>
        </w:trPr>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Вывод о соблюдении принципа: «да» либо «нет» («да» - при условии выполнения всех критериев, «нет» - в случае невыполнения хотя бы одного из критериев).</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10.1.4. Принцип открытости и предсказуемости</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10</w:t>
      </w:r>
    </w:p>
    <w:tbl>
      <w:tblPr>
        <w:tblStyle w:val="af0"/>
        <w:tblW w:w="0" w:type="auto"/>
        <w:tblInd w:w="0" w:type="dxa"/>
        <w:tblLook w:val="04A0" w:firstRow="1" w:lastRow="0" w:firstColumn="1" w:lastColumn="0" w:noHBand="0" w:noVBand="1"/>
      </w:tblPr>
      <w:tblGrid>
        <w:gridCol w:w="661"/>
        <w:gridCol w:w="3177"/>
        <w:gridCol w:w="1266"/>
        <w:gridCol w:w="4524"/>
      </w:tblGrid>
      <w:tr w:rsidR="002E7ECB" w:rsidRPr="002E7ECB" w:rsidTr="002E7ECB">
        <w:trPr>
          <w:trHeight w:val="379"/>
        </w:trPr>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 содержания обязательных требований</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Критерий</w:t>
            </w:r>
          </w:p>
        </w:tc>
        <w:tc>
          <w:tcPr>
            <w:tcW w:w="117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Выполнен либо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выполнен</w:t>
            </w: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Обоснование</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17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Проект МНПА, устанавливающего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обязательные требования,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публично обсуждался 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соответствии с пунктом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2.5 раздела 2 Порядка установления и оценки применения устанавливаемых муниципальными нормативными правовыми актами муниципального образования Приморско- Ахтарский муниципальный округ Краснодарского края обязательных требований, которые связаны с осуществлением предпринимательской и иной экономической деятельностью, и оценка соблюдения которых осуществляется в рамках муниципального контроля, предоставления разрешений, утвержденного постановлением администрации муниципального образования Приморско-Ахтарский муниципальный округ Краснодарского края от 23 декабря 2024 года № 305 (далее - постановление администрации от 23 декабря 2024 года № 305)</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Указываются сведения о факте и сроке</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проведения публичного обсуждения проекта соответствующего МНПА и о процедуре, в рамках которой оно проводилось (ОРВ)</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МНПА, устанавливающий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обязательные требования,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имеет срок действия 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соответствии с пунктом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2.3 раздела 2 постановления администрации от 23 декабря 2024 года № 305</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Муниципальный нормативный правовой акт, устанавливающий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обязательные требования,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вступил в силу с учетом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 xml:space="preserve">требований, установленных </w:t>
            </w:r>
            <w:hyperlink r:id="rId24" w:history="1">
              <w:r w:rsidRPr="002E7ECB">
                <w:rPr>
                  <w:rFonts w:ascii="Times New Roman" w:hAnsi="Times New Roman"/>
                  <w:color w:val="000000"/>
                  <w:kern w:val="3"/>
                  <w:sz w:val="24"/>
                  <w:szCs w:val="24"/>
                  <w:u w:val="single"/>
                </w:rPr>
                <w:t>частями 1</w:t>
              </w:r>
            </w:hyperlink>
            <w:r w:rsidRPr="002E7ECB">
              <w:rPr>
                <w:rFonts w:ascii="Times New Roman" w:hAnsi="Times New Roman"/>
                <w:kern w:val="3"/>
              </w:rPr>
              <w:t xml:space="preserve">, </w:t>
            </w:r>
            <w:hyperlink r:id="rId25" w:history="1">
              <w:r w:rsidRPr="002E7ECB">
                <w:rPr>
                  <w:rFonts w:ascii="Times New Roman" w:hAnsi="Times New Roman"/>
                  <w:color w:val="000000"/>
                  <w:kern w:val="3"/>
                  <w:sz w:val="24"/>
                  <w:szCs w:val="24"/>
                  <w:u w:val="single"/>
                </w:rPr>
                <w:t>2, 2.1 статьи 3</w:t>
              </w:r>
            </w:hyperlink>
            <w:r w:rsidRPr="002E7ECB">
              <w:rPr>
                <w:rFonts w:ascii="Times New Roman" w:hAnsi="Times New Roman"/>
                <w:kern w:val="3"/>
              </w:rPr>
              <w:t xml:space="preserve"> </w:t>
            </w:r>
            <w:r w:rsidRPr="002E7ECB">
              <w:rPr>
                <w:rFonts w:ascii="Times New Roman" w:hAnsi="Times New Roman"/>
                <w:kern w:val="3"/>
                <w:sz w:val="24"/>
                <w:szCs w:val="24"/>
              </w:rPr>
              <w:t xml:space="preserve">Федерального закона № 247-ФЗ </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Приводятся сведения о порядке вступления в силу со ответствующего МНПА (его отдельных положений, устанавливающих обязательные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требования)</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Муниципальный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нормативный правовой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акт, устанавливающий обязательные требования,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официально опубликован</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Приводятся сведения о дате и источнике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официального опубликования МНПА</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Оцениваемые обязательные требования включены в размещенный на официальном сайте реестр обязательных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требований муниципального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образования Приморско- Ахтарский муниципальный округ Краснодарского края</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Заполняется для обязательных требований, оценка соблюдения которых осуществляется в рамках государственного контроля (надзора),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муниципального контроля, предоставления лицензий и иных разрешений, аккредитации.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Приводится ссылка на соответствующую страницу официального сайта</w:t>
            </w:r>
          </w:p>
        </w:tc>
      </w:tr>
      <w:tr w:rsidR="002E7ECB" w:rsidRPr="002E7ECB" w:rsidTr="002E7ECB">
        <w:trPr>
          <w:trHeight w:val="304"/>
        </w:trPr>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Вывод о соблюдении принципа: «да» либо «нет» («да» - при условии выполнения всех критериев с учетом обязательности их применения, «нет» - в случае невыполнения хотя бы одного из критериев с учетом обязательности их применения).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10.1.5. Принцип исполнимости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11</w:t>
      </w:r>
    </w:p>
    <w:tbl>
      <w:tblPr>
        <w:tblStyle w:val="af0"/>
        <w:tblW w:w="0" w:type="auto"/>
        <w:tblInd w:w="0" w:type="dxa"/>
        <w:tblLook w:val="04A0" w:firstRow="1" w:lastRow="0" w:firstColumn="1" w:lastColumn="0" w:noHBand="0" w:noVBand="1"/>
      </w:tblPr>
      <w:tblGrid>
        <w:gridCol w:w="660"/>
        <w:gridCol w:w="3168"/>
        <w:gridCol w:w="1266"/>
        <w:gridCol w:w="4534"/>
      </w:tblGrid>
      <w:tr w:rsidR="002E7ECB" w:rsidRPr="002E7ECB" w:rsidTr="002E7ECB">
        <w:trPr>
          <w:trHeight w:val="333"/>
        </w:trPr>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 содержания обязательных требований</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Критерий</w:t>
            </w:r>
          </w:p>
        </w:tc>
        <w:tc>
          <w:tcPr>
            <w:tcW w:w="117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Выполнен либо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выполнен</w:t>
            </w: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Обоснование</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17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Оцениваемые обязательные требования являются фактически исполнимыми</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Приводится обоснование, подтверждаемое результатами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Затраты на соблюдение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оцениваемых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обязательных требований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соразмерны</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(пропорциональны)</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рискам, на снижение либо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устранение которых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направлено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соответствующее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регулирование</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Приводятся обоснованные фактическими данными результаты анализа следующей информации в совокупности: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1) вероятность реализации указанных 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пункте 10.4 Доклада рисков причинения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вреда (ущерба) ОЗЦ, характер и масштаб неблагоприятных последствий вследствие возможной реализации указанных рисков, вероятность наступления таких последствий;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 количественные данные о среднегодовом объеме (размере) предотвращенного вреда (ущерба) ОЗЦ вследствие соблюдения оцениваемых обязательных требований;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3) наличие альтернативных способов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снижения (устранения) соответствующих рисков причинения вреда (ущерба) ОЗЦ;</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4) среднегодовые прямые издержки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субъектов регулирования на соблюдение оцениваемых обязательных требований (используется информация, указанная в пункте 10.3.2 Доклада);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5) вероятные среднегодовые прямые издержки субъектов регулирования, связанные с применением альтернативных способов снижения (устранения) соответствующих рисков причинения вреда (ущерба) ОЗЦ. На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основании результатов указанного анализа приводится обоснованный фактическими данными вывод о соразмерности затрат на соблюдение оцениваемых обязательных требований рискам причинения вреда (ущерба)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 xml:space="preserve">ОЗЦ. </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 частности, в случае если по результатам анализа установлено, что среднегодовые прямые издержки субъектов регулирования на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соблюдение оцениваемых обязательных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требований выше, чем среднегодовой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объем (размер) предотвращенного вреда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(ущерба) ОЗЦ вследствие соблюдения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оцениваемых обязательных требований,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или выше, чем вероятные среднегодовые прямые издержки субъектов регулирования, связанные с применением альтернативных способов снижения (устранения) рисков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причинения вреда (ущерба) ОЗЦ, вывод</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 соблюдении критерия не может быть сделан.</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Прямые издержки субъектов регулирования, связанные с соблюдением обязательных требований, не являются причиной отказа от ведения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 xml:space="preserve">Соответствующей </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предпринимательской или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иной экономической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деятельности</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Анализируются данные: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1) о динамике численности субъектов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регулирования в период действия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обязательных требований (используется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информация, указанная в пункте 9.3 Доклада);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 о динамике численности субъектов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регулирования, в отношении которых 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период действия обязательных требований (но не более 6 лет, предшествующих году подготовки Доклада) реализованы и (или)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инициированы процедуры банкротства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или ликвидации;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3) о динамике уровня конкуренции в период действия обязательных требований (используется информация об уровне конкуренции, полученная от субъектов регулирования);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4) о динамике объема инвестиций в основной капитал в соответствующей сфере предпринимательской или иной экономической деятельности, а также о структуре таких инвестиций по источнику осуществления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(используется информация, указанная в пункте 10.3.1 Доклада);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5) информация, полученная от субъектов регулирования, о влиянии объема издержек на соблюдение обязательных требований на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экономическую привлекательность, доступность, состояние конкурентной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среды в соответствующей сфере предпринимательской или иной экономической деятельности. На основании результатов такого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анализа приводится обоснование выполнения критерия</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Исполнение оцениваемых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обязательных требований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не приводит к невозможности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исполнения других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обязательных требований</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Приводится обоснование, подтвержденное результатами анализа правоприменительной практики, в том числе судебной практики, информации, полученной от субъектов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регулирования, включая обращения субъектов регулирования. В частности, в случае наличия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вступивших в законную силу судебных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решений, предписаний, выданных по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результатам контрольно-надзорных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мероприятий, иных результатов контрольно- надзорных мероприятий, результатов реализации иных форм оценки соблюдения обязательных требований, свидетельствующих о невозможности соблюдения иных обязательных требований вследствие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соблюдения оцениваемых обязательных</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требований, вывод о соблюдении критерия не может быть сделан</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324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Удобство соблюдения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оцениваемых обязательных требований</w:t>
            </w:r>
          </w:p>
        </w:tc>
        <w:tc>
          <w:tcPr>
            <w:tcW w:w="117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47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На основании информации, полученной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от субъектов регулирования, приводится обоснование удобства соблюдения обязательных требований, в том числе с точки зрения возможности субъекта регулирования разрешить вопрос, связанный с осуществлением им предпринимательской или иной экономической деятельности, для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разрешения которого необходимо исполнить обязательные требования, с наименьшими затратами времени, материальных, финансовых и (или) иных ресурсов</w:t>
            </w:r>
          </w:p>
        </w:tc>
      </w:tr>
      <w:tr w:rsidR="002E7ECB" w:rsidRPr="002E7ECB" w:rsidTr="002E7ECB">
        <w:trPr>
          <w:trHeight w:val="304"/>
        </w:trPr>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Вывод о соблюдении принципа: «да» либо «нет» («да» - при условии выполнения всех критериев, «нет» - в случае невыполнения хотя бы одного из критериев).</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10.2. Сведения о достижении целей установления обязательных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8"/>
          <w:szCs w:val="28"/>
          <w:lang w:eastAsia="ru-RU"/>
        </w:rPr>
        <w:t>требований</w:t>
      </w:r>
      <w:r w:rsidRPr="002E7ECB">
        <w:rPr>
          <w:rFonts w:ascii="Times New Roman" w:eastAsia="Times New Roman" w:hAnsi="Times New Roman" w:cs="Times New Roman"/>
          <w:kern w:val="3"/>
          <w:sz w:val="24"/>
          <w:szCs w:val="24"/>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12</w:t>
      </w:r>
    </w:p>
    <w:tbl>
      <w:tblPr>
        <w:tblStyle w:val="af0"/>
        <w:tblW w:w="0" w:type="auto"/>
        <w:tblInd w:w="0" w:type="dxa"/>
        <w:tblLook w:val="04A0" w:firstRow="1" w:lastRow="0" w:firstColumn="1" w:lastColumn="0" w:noHBand="0" w:noVBand="1"/>
      </w:tblPr>
      <w:tblGrid>
        <w:gridCol w:w="584"/>
        <w:gridCol w:w="1796"/>
        <w:gridCol w:w="1933"/>
        <w:gridCol w:w="1740"/>
        <w:gridCol w:w="1917"/>
        <w:gridCol w:w="1658"/>
      </w:tblGrid>
      <w:tr w:rsidR="002E7ECB" w:rsidRPr="002E7ECB" w:rsidTr="002E7ECB">
        <w:tc>
          <w:tcPr>
            <w:tcW w:w="9855" w:type="dxa"/>
            <w:gridSpan w:val="6"/>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 содержания обязательных требований или группы обязательных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 (в случае если цели обязательных требований, установленных МНПА, различны)</w:t>
            </w:r>
          </w:p>
        </w:tc>
      </w:tr>
      <w:tr w:rsidR="002E7ECB" w:rsidRPr="002E7ECB" w:rsidTr="002E7ECB">
        <w:tc>
          <w:tcPr>
            <w:tcW w:w="6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194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Наименование (вид) ОЗЦ,</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защищаемых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w:t>
            </w:r>
          </w:p>
        </w:tc>
        <w:tc>
          <w:tcPr>
            <w:tcW w:w="3846"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Характеристика заявленных целей установления обязательных требований (если проводилась ОРВ, то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данные приводятся с учетом ОРВ)</w:t>
            </w:r>
          </w:p>
        </w:tc>
        <w:tc>
          <w:tcPr>
            <w:tcW w:w="3408"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Текущая ситуация с достижением целей регулирования</w:t>
            </w:r>
          </w:p>
        </w:tc>
      </w:tr>
      <w:tr w:rsidR="002E7ECB" w:rsidRPr="002E7ECB" w:rsidTr="002E7ECB">
        <w:tc>
          <w:tcPr>
            <w:tcW w:w="65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94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96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Количественные показатели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(указывается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целевое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количественное значение)</w:t>
            </w:r>
          </w:p>
        </w:tc>
        <w:tc>
          <w:tcPr>
            <w:tcW w:w="18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Качественные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показатели</w:t>
            </w:r>
          </w:p>
        </w:tc>
        <w:tc>
          <w:tcPr>
            <w:tcW w:w="177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Количественные показатели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(указывается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целевое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количественное значение)</w:t>
            </w:r>
          </w:p>
        </w:tc>
        <w:tc>
          <w:tcPr>
            <w:tcW w:w="163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Качественные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показатели</w:t>
            </w:r>
          </w:p>
        </w:tc>
      </w:tr>
      <w:tr w:rsidR="002E7ECB" w:rsidRPr="002E7ECB" w:rsidTr="002E7ECB">
        <w:tc>
          <w:tcPr>
            <w:tcW w:w="6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94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96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18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177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163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6</w:t>
            </w:r>
          </w:p>
        </w:tc>
      </w:tr>
      <w:tr w:rsidR="002E7ECB" w:rsidRPr="002E7ECB" w:rsidTr="002E7ECB">
        <w:tc>
          <w:tcPr>
            <w:tcW w:w="6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94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ОЗЦ 1</w:t>
            </w:r>
          </w:p>
        </w:tc>
        <w:tc>
          <w:tcPr>
            <w:tcW w:w="196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p>
        </w:tc>
        <w:tc>
          <w:tcPr>
            <w:tcW w:w="18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p>
        </w:tc>
        <w:tc>
          <w:tcPr>
            <w:tcW w:w="17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p>
        </w:tc>
        <w:tc>
          <w:tcPr>
            <w:tcW w:w="163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p>
        </w:tc>
      </w:tr>
      <w:tr w:rsidR="002E7ECB" w:rsidRPr="002E7ECB" w:rsidTr="002E7ECB">
        <w:tc>
          <w:tcPr>
            <w:tcW w:w="65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94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ОЗЦ 2</w:t>
            </w:r>
          </w:p>
        </w:tc>
        <w:tc>
          <w:tcPr>
            <w:tcW w:w="196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p>
        </w:tc>
        <w:tc>
          <w:tcPr>
            <w:tcW w:w="18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p>
        </w:tc>
        <w:tc>
          <w:tcPr>
            <w:tcW w:w="17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p>
        </w:tc>
        <w:tc>
          <w:tcPr>
            <w:tcW w:w="163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p>
        </w:tc>
      </w:tr>
      <w:tr w:rsidR="002E7ECB" w:rsidRPr="002E7ECB" w:rsidTr="002E7ECB">
        <w:trPr>
          <w:trHeight w:val="365"/>
        </w:trPr>
        <w:tc>
          <w:tcPr>
            <w:tcW w:w="9855" w:type="dxa"/>
            <w:gridSpan w:val="6"/>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10.3. Информация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применение которых является предметом оценки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10.3.1. Сведения о динамике основных экономических показателей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ведения предпринимательской или иной экономической деятельности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Таблица 13 Доклада заполняется в случае, если обязательные требования распространяются на определенные виды предпринимательской или иной экономической деятельности.</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13</w:t>
      </w:r>
    </w:p>
    <w:tbl>
      <w:tblPr>
        <w:tblStyle w:val="af0"/>
        <w:tblW w:w="0" w:type="auto"/>
        <w:tblInd w:w="0" w:type="dxa"/>
        <w:tblLook w:val="04A0" w:firstRow="1" w:lastRow="0" w:firstColumn="1" w:lastColumn="0" w:noHBand="0" w:noVBand="1"/>
      </w:tblPr>
      <w:tblGrid>
        <w:gridCol w:w="540"/>
        <w:gridCol w:w="2750"/>
        <w:gridCol w:w="3725"/>
        <w:gridCol w:w="2613"/>
      </w:tblGrid>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309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Вид предпринимательской или иной экономической деятельности, регулируемый НПА (класс и подкласс 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соответствии с ОКВЭД)</w:t>
            </w:r>
          </w:p>
        </w:tc>
        <w:tc>
          <w:tcPr>
            <w:tcW w:w="343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Сведения о динамике оборота (выручки) в соответствующей сфере предпринимательской или иной экономической деятельности в период действия обязательных требований (в рублях, из расчета на одного субъекта регулирования 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период действия обязательных требований, но не более 6 лет, предшествующих году подготовки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Доклада)</w:t>
            </w:r>
          </w:p>
        </w:tc>
        <w:tc>
          <w:tcPr>
            <w:tcW w:w="278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Сведения о динамике объема инвестиций 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основной капитал в соответствующей сфере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предпринимательской или иной экономической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деятельности (в рублях, за период действия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 но не более 6 лет,</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предшествующих году подготовки Доклада), 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также в рамках каждого рассматриваемого года -</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 xml:space="preserve">сведения о доле бюджетных </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и внебюджетных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инвестиций (в процентах)</w:t>
            </w:r>
          </w:p>
        </w:tc>
      </w:tr>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09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343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278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r>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09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Вид предпринимательской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или иной экономической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деятельности № 1</w:t>
            </w:r>
          </w:p>
        </w:tc>
        <w:tc>
          <w:tcPr>
            <w:tcW w:w="343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____________________________,</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 том числе: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«крупные» предприятия (субъекты, не отнесенные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к субъектам малого и среднего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предпринимательства (далее - также МСП) _________________,</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средние предприятия:_________,</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малые предприятия:___________,</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микропредприятия:____________.</w:t>
            </w:r>
          </w:p>
        </w:tc>
        <w:tc>
          <w:tcPr>
            <w:tcW w:w="278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p>
        </w:tc>
      </w:tr>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309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Вид предпринимательской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или иной экономической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деятельности № 2</w:t>
            </w:r>
          </w:p>
        </w:tc>
        <w:tc>
          <w:tcPr>
            <w:tcW w:w="343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____________________________,</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 том числе: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«крупные» предприятия (субъекты, не отнесенные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к субъектам малого и среднего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предпринимательства (далее - также МСП) _________________,</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средние предприятия:_________,</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малые предприятия:___________,</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микропредприятия:____________.</w:t>
            </w:r>
          </w:p>
        </w:tc>
        <w:tc>
          <w:tcPr>
            <w:tcW w:w="278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p>
        </w:tc>
      </w:tr>
      <w:tr w:rsidR="002E7ECB" w:rsidRPr="002E7ECB" w:rsidTr="002E7ECB">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Выводы и предложения по изменению регулирования по результатам анализа динамики ведения предпринимательской и иной экономической деятельности, в том числе: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1) выводы о наличии, характере и степени влияния оцениваемых обязательных требований на представленные в таблице показатели; в случае если сделан вывод об отсутствии взаимосвязи отрицательной динамики показателей с действием обязательных требований, то поясняется,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почему сделан такой вывод, и приводятся доказательства, подтверждающее его;</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 предложения по изменению регулирования с целью преодоления негативного влияния обязательных требований на показатели динамики ведения предпринимательской и иной экономической деятельности.</w:t>
            </w:r>
          </w:p>
        </w:tc>
      </w:tr>
      <w:tr w:rsidR="002E7ECB" w:rsidRPr="002E7ECB" w:rsidTr="002E7ECB">
        <w:trPr>
          <w:trHeight w:val="303"/>
        </w:trPr>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10.3.2. Издержки и выгоды (преимущества)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субъектов регулирования, связанные с соблюдением</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оцениваемых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14</w:t>
      </w:r>
    </w:p>
    <w:tbl>
      <w:tblPr>
        <w:tblStyle w:val="af0"/>
        <w:tblW w:w="0" w:type="auto"/>
        <w:tblInd w:w="0" w:type="dxa"/>
        <w:tblLayout w:type="fixed"/>
        <w:tblLook w:val="04A0" w:firstRow="1" w:lastRow="0" w:firstColumn="1" w:lastColumn="0" w:noHBand="0" w:noVBand="1"/>
      </w:tblPr>
      <w:tblGrid>
        <w:gridCol w:w="526"/>
        <w:gridCol w:w="1142"/>
        <w:gridCol w:w="2409"/>
        <w:gridCol w:w="1276"/>
        <w:gridCol w:w="2268"/>
        <w:gridCol w:w="997"/>
        <w:gridCol w:w="1100"/>
      </w:tblGrid>
      <w:tr w:rsidR="002E7ECB" w:rsidRPr="002E7ECB" w:rsidTr="002E7ECB">
        <w:trPr>
          <w:trHeight w:val="429"/>
        </w:trPr>
        <w:tc>
          <w:tcPr>
            <w:tcW w:w="9718" w:type="dxa"/>
            <w:gridSpan w:val="7"/>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3705"/>
              </w:tabs>
              <w:suppressAutoHyphens/>
              <w:overflowPunct w:val="0"/>
              <w:autoSpaceDE w:val="0"/>
              <w:autoSpaceDN w:val="0"/>
              <w:jc w:val="center"/>
              <w:rPr>
                <w:rFonts w:ascii="Times New Roman" w:hAnsi="Times New Roman"/>
                <w:kern w:val="3"/>
                <w:sz w:val="24"/>
                <w:szCs w:val="24"/>
                <w:lang w:val="en-US"/>
              </w:rPr>
            </w:pPr>
            <w:r w:rsidRPr="002E7ECB">
              <w:rPr>
                <w:rFonts w:ascii="Times New Roman" w:hAnsi="Times New Roman"/>
                <w:kern w:val="3"/>
                <w:sz w:val="24"/>
                <w:szCs w:val="24"/>
              </w:rPr>
              <w:t>Краткое описание содержания обязательных требований</w:t>
            </w:r>
          </w:p>
        </w:tc>
      </w:tr>
      <w:tr w:rsidR="002E7ECB" w:rsidRPr="002E7ECB" w:rsidTr="002E7ECB">
        <w:tc>
          <w:tcPr>
            <w:tcW w:w="52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114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Группы субъектов</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регулирования (в</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соответствии с</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группами,</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указанными в пункте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9.3 Доклада)</w:t>
            </w:r>
          </w:p>
        </w:tc>
        <w:tc>
          <w:tcPr>
            <w:tcW w:w="8050" w:type="dxa"/>
            <w:gridSpan w:val="5"/>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Прямые издержки субъектов регулирования</w:t>
            </w:r>
          </w:p>
        </w:tc>
      </w:tr>
      <w:tr w:rsidR="002E7ECB" w:rsidRPr="002E7ECB" w:rsidTr="002E7ECB">
        <w:tc>
          <w:tcPr>
            <w:tcW w:w="52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14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2097"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6</w:t>
            </w:r>
          </w:p>
        </w:tc>
      </w:tr>
      <w:tr w:rsidR="002E7ECB" w:rsidRPr="002E7ECB" w:rsidTr="002E7ECB">
        <w:tc>
          <w:tcPr>
            <w:tcW w:w="526"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142"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Группа № 1</w:t>
            </w:r>
          </w:p>
        </w:tc>
        <w:tc>
          <w:tcPr>
            <w:tcW w:w="2409"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Вид издержек</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Ожидаемый размер</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(по всем</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субъектам</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регулирова ния и из</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расчета на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одного</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субъекта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регулирова ния</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соответству ющей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группы, в</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рублях)</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Сведения о фактическом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размере (по всем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субъектам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регулирования и из</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расчета на одного</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субъекта регулирования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соответствующей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группы, в период</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действия обязательных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 но не более 6 лет, предшествующих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году подготовки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Доклада, в рублях)</w:t>
            </w:r>
          </w:p>
        </w:tc>
        <w:tc>
          <w:tcPr>
            <w:tcW w:w="2097"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Сроки осуществления процедур, необходимых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 соответствии с обязательными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требованиями</w:t>
            </w:r>
          </w:p>
        </w:tc>
      </w:tr>
      <w:tr w:rsidR="002E7ECB" w:rsidRPr="002E7ECB" w:rsidTr="002E7ECB">
        <w:tc>
          <w:tcPr>
            <w:tcW w:w="9718"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8050"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предусмотренные</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МНПА (в</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календарных</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днях)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фактические (в календарных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днях)</w:t>
            </w:r>
          </w:p>
        </w:tc>
      </w:tr>
      <w:tr w:rsidR="002E7ECB" w:rsidRPr="002E7ECB" w:rsidTr="002E7ECB">
        <w:tc>
          <w:tcPr>
            <w:tcW w:w="5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4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1) затраты на</w:t>
            </w:r>
            <w:r w:rsidRPr="002E7ECB">
              <w:rPr>
                <w:rFonts w:ascii="Arial" w:hAnsi="Arial" w:cs="Arial"/>
                <w:sz w:val="24"/>
                <w:szCs w:val="24"/>
              </w:rPr>
              <w:t xml:space="preserve"> </w:t>
            </w:r>
            <w:r w:rsidRPr="002E7ECB">
              <w:rPr>
                <w:rFonts w:ascii="Times New Roman" w:hAnsi="Times New Roman"/>
                <w:kern w:val="3"/>
                <w:sz w:val="24"/>
                <w:szCs w:val="24"/>
              </w:rPr>
              <w:t>приобретение оборудования,</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средств производства,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переоборудование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(подготовку) помещения,</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необходимые для</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соблюдения ОТ</w:t>
            </w:r>
          </w:p>
        </w:tc>
        <w:tc>
          <w:tcPr>
            <w:tcW w:w="12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4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2) затраты на разработку</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документации, необходимой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для соблюдения ОТ (в том числе затраты на оказание (выполнение) необходимых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специализированных услуг (работ)</w:t>
            </w:r>
          </w:p>
        </w:tc>
        <w:tc>
          <w:tcPr>
            <w:tcW w:w="12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4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3) затраты на получение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разрешений, проведение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экспертиз, иных форм официальных оценок,</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предусмотренных ОТ (в том числе затраты на оказание (выполнение) необходимых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специализированных услуг (работ)</w:t>
            </w:r>
          </w:p>
        </w:tc>
        <w:tc>
          <w:tcPr>
            <w:tcW w:w="12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4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4) затраты на уплату</w:t>
            </w:r>
            <w:r w:rsidRPr="002E7ECB">
              <w:rPr>
                <w:rFonts w:ascii="Arial" w:hAnsi="Arial" w:cs="Arial"/>
                <w:sz w:val="24"/>
                <w:szCs w:val="24"/>
              </w:rPr>
              <w:t xml:space="preserve"> </w:t>
            </w:r>
            <w:r w:rsidRPr="002E7ECB">
              <w:rPr>
                <w:rFonts w:ascii="Times New Roman" w:hAnsi="Times New Roman"/>
                <w:kern w:val="3"/>
                <w:sz w:val="24"/>
                <w:szCs w:val="24"/>
              </w:rPr>
              <w:t>налогов, сборов, иных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обязательных платежей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(кроме затрат на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предоставление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государственных услуг в связи с получением</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разрешений, проведением</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экспертиз, иных форм официальных оценок,</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предусмотренных ОТ)</w:t>
            </w:r>
          </w:p>
        </w:tc>
        <w:tc>
          <w:tcPr>
            <w:tcW w:w="12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4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5) затраты на ввод объекта в эксплуатацию</w:t>
            </w:r>
          </w:p>
        </w:tc>
        <w:tc>
          <w:tcPr>
            <w:tcW w:w="12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4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6) затраты на обеспечение соблюдения ОТ в связи с полученным разрешением:</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затраты на обслуживание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оборудования, средств</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производства, помещений,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необходимых для</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осуществления деятельности в соответствии с ОТ, на обучение либо повышение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квалификации персонала</w:t>
            </w:r>
          </w:p>
        </w:tc>
        <w:tc>
          <w:tcPr>
            <w:tcW w:w="127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указывается средний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годовой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размер</w:t>
            </w:r>
          </w:p>
        </w:tc>
        <w:tc>
          <w:tcPr>
            <w:tcW w:w="226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указывается средний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годовой размер</w:t>
            </w: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4077" w:type="dxa"/>
            <w:gridSpan w:val="3"/>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ИТОГО по группе № 1:</w:t>
            </w:r>
          </w:p>
        </w:tc>
        <w:tc>
          <w:tcPr>
            <w:tcW w:w="12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9718" w:type="dxa"/>
            <w:gridSpan w:val="7"/>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Выводы и предложения по изменению регулирования по итогам анализа содержащихся в настоящей таблице данных о прямых издержках субъектов регулирования, в том числе: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1) выводы о соотношении ожидаемого и фактического размера издержек;</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 выводы о степени пропорциональности издержек рискам, на снижение либо устранение которых направлены обязательные требования или группа обязательных требований (с учетом сведений о достижении целей регулирования);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3) выводы о пропорциональности сроков осуществления процедур содержанию таких процедур;</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4) выводы о соотношении нормативно установленных и фактических сроков осуществления процедур;</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5) предложения о способах снижения издержек субъектов регулирования на соблюдение обязательных требований;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6) предложения об оптимизации процессов и процедур, регулируемых обязательными требованиями, с целью снижения издержек субъектов регулирования и сокращения сроков осуществления процедур;</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7) предложения о сокращении нормативно установленных и фактических сроков осуществления процессов и процедур, регулируемых обязательными требованиями.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 случае если данные в таблице приведены для двух и более групп субъектов регулирования, выводы приводятся в отношении каждой группы субъектов регулирования.</w:t>
            </w:r>
          </w:p>
        </w:tc>
      </w:tr>
      <w:tr w:rsidR="002E7ECB" w:rsidRPr="002E7ECB" w:rsidTr="002E7ECB">
        <w:trPr>
          <w:trHeight w:val="303"/>
        </w:trPr>
        <w:tc>
          <w:tcPr>
            <w:tcW w:w="9718" w:type="dxa"/>
            <w:gridSpan w:val="7"/>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15</w:t>
      </w:r>
    </w:p>
    <w:tbl>
      <w:tblPr>
        <w:tblStyle w:val="af0"/>
        <w:tblW w:w="0" w:type="auto"/>
        <w:tblInd w:w="0" w:type="dxa"/>
        <w:tblLayout w:type="fixed"/>
        <w:tblLook w:val="04A0" w:firstRow="1" w:lastRow="0" w:firstColumn="1" w:lastColumn="0" w:noHBand="0" w:noVBand="1"/>
      </w:tblPr>
      <w:tblGrid>
        <w:gridCol w:w="526"/>
        <w:gridCol w:w="1142"/>
        <w:gridCol w:w="2409"/>
        <w:gridCol w:w="1276"/>
        <w:gridCol w:w="2268"/>
        <w:gridCol w:w="997"/>
        <w:gridCol w:w="1100"/>
      </w:tblGrid>
      <w:tr w:rsidR="002E7ECB" w:rsidRPr="002E7ECB" w:rsidTr="002E7ECB">
        <w:tc>
          <w:tcPr>
            <w:tcW w:w="9718" w:type="dxa"/>
            <w:gridSpan w:val="7"/>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3705"/>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 содержания обязательных требований или группы обязательных требований</w:t>
            </w:r>
          </w:p>
        </w:tc>
      </w:tr>
      <w:tr w:rsidR="002E7ECB" w:rsidRPr="002E7ECB" w:rsidTr="002E7ECB">
        <w:trPr>
          <w:trHeight w:val="2824"/>
        </w:trPr>
        <w:tc>
          <w:tcPr>
            <w:tcW w:w="52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114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Группы субъектов</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регулирования (в</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соответствии с</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группами,</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указанными в пункте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9.3 Доклада)</w:t>
            </w:r>
          </w:p>
        </w:tc>
        <w:tc>
          <w:tcPr>
            <w:tcW w:w="8050" w:type="dxa"/>
            <w:gridSpan w:val="5"/>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Выгоды (преимущества) субъектов регулирования, связанные с соблюдением обязательных требований</w:t>
            </w:r>
          </w:p>
        </w:tc>
      </w:tr>
      <w:tr w:rsidR="002E7ECB" w:rsidRPr="002E7ECB" w:rsidTr="002E7ECB">
        <w:tc>
          <w:tcPr>
            <w:tcW w:w="52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14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2097"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6</w:t>
            </w:r>
          </w:p>
        </w:tc>
      </w:tr>
      <w:tr w:rsidR="002E7ECB" w:rsidRPr="002E7ECB" w:rsidTr="002E7ECB">
        <w:tc>
          <w:tcPr>
            <w:tcW w:w="526"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142"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Группа № 1</w:t>
            </w:r>
          </w:p>
        </w:tc>
        <w:tc>
          <w:tcPr>
            <w:tcW w:w="2409"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Вид выгод (преимуществ)</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Ожидаемый размер</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(по всем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субъектам</w:t>
            </w:r>
          </w:p>
          <w:p w:rsidR="002E7ECB" w:rsidRPr="002E7ECB" w:rsidRDefault="002E7ECB" w:rsidP="002E7ECB">
            <w:pPr>
              <w:widowControl w:val="0"/>
              <w:suppressAutoHyphens/>
              <w:overflowPunct w:val="0"/>
              <w:autoSpaceDE w:val="0"/>
              <w:autoSpaceDN w:val="0"/>
              <w:ind w:right="-144"/>
              <w:jc w:val="center"/>
              <w:rPr>
                <w:rFonts w:ascii="Times New Roman" w:hAnsi="Times New Roman"/>
                <w:kern w:val="3"/>
                <w:sz w:val="24"/>
                <w:szCs w:val="24"/>
              </w:rPr>
            </w:pPr>
            <w:r w:rsidRPr="002E7ECB">
              <w:rPr>
                <w:rFonts w:ascii="Times New Roman" w:hAnsi="Times New Roman"/>
                <w:kern w:val="3"/>
                <w:sz w:val="24"/>
                <w:szCs w:val="24"/>
              </w:rPr>
              <w:t>регулирова ния и из</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расчета на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одного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субъекта</w:t>
            </w:r>
          </w:p>
          <w:p w:rsidR="002E7ECB" w:rsidRPr="002E7ECB" w:rsidRDefault="002E7ECB" w:rsidP="002E7ECB">
            <w:pPr>
              <w:widowControl w:val="0"/>
              <w:suppressAutoHyphens/>
              <w:overflowPunct w:val="0"/>
              <w:autoSpaceDE w:val="0"/>
              <w:autoSpaceDN w:val="0"/>
              <w:ind w:right="-144"/>
              <w:jc w:val="center"/>
              <w:rPr>
                <w:rFonts w:ascii="Times New Roman" w:hAnsi="Times New Roman"/>
                <w:kern w:val="3"/>
                <w:sz w:val="24"/>
                <w:szCs w:val="24"/>
              </w:rPr>
            </w:pPr>
            <w:r w:rsidRPr="002E7ECB">
              <w:rPr>
                <w:rFonts w:ascii="Times New Roman" w:hAnsi="Times New Roman"/>
                <w:kern w:val="3"/>
                <w:sz w:val="24"/>
                <w:szCs w:val="24"/>
              </w:rPr>
              <w:t>регулирова ния</w:t>
            </w:r>
          </w:p>
          <w:p w:rsidR="002E7ECB" w:rsidRPr="002E7ECB" w:rsidRDefault="002E7ECB" w:rsidP="002E7ECB">
            <w:pPr>
              <w:widowControl w:val="0"/>
              <w:suppressAutoHyphens/>
              <w:overflowPunct w:val="0"/>
              <w:autoSpaceDE w:val="0"/>
              <w:autoSpaceDN w:val="0"/>
              <w:ind w:right="-144"/>
              <w:jc w:val="center"/>
              <w:rPr>
                <w:rFonts w:ascii="Times New Roman" w:hAnsi="Times New Roman"/>
                <w:kern w:val="3"/>
                <w:sz w:val="24"/>
                <w:szCs w:val="24"/>
              </w:rPr>
            </w:pPr>
            <w:r w:rsidRPr="002E7ECB">
              <w:rPr>
                <w:rFonts w:ascii="Times New Roman" w:hAnsi="Times New Roman"/>
                <w:kern w:val="3"/>
                <w:sz w:val="24"/>
                <w:szCs w:val="24"/>
              </w:rPr>
              <w:t>соответству ющей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группы, 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рублях)</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Сведения о фактическом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размере (по всем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субъектам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регулирования и из</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расчета на одного</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субъекта регулирования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соответствующей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группы, в период</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действия обязательных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 но не более 6 лет, предшествующих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году подготовки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Доклада, в рублях)</w:t>
            </w:r>
          </w:p>
        </w:tc>
        <w:tc>
          <w:tcPr>
            <w:tcW w:w="2097"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Сроки осуществления процедур, необходимых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 соответствии с обязательными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требованиями</w:t>
            </w:r>
          </w:p>
        </w:tc>
      </w:tr>
      <w:tr w:rsidR="002E7ECB" w:rsidRPr="002E7ECB" w:rsidTr="002E7ECB">
        <w:tc>
          <w:tcPr>
            <w:tcW w:w="9718"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8050"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предусмотренные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 (в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календарных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днях)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фактические (в календарных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днях)</w:t>
            </w:r>
          </w:p>
        </w:tc>
      </w:tr>
      <w:tr w:rsidR="002E7ECB" w:rsidRPr="002E7ECB" w:rsidTr="002E7ECB">
        <w:tc>
          <w:tcPr>
            <w:tcW w:w="5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4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1) льготы (в том числе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льготное налогообложение,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льготные ставки по кредитам)</w:t>
            </w:r>
          </w:p>
        </w:tc>
        <w:tc>
          <w:tcPr>
            <w:tcW w:w="12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4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2) субсидии</w:t>
            </w:r>
          </w:p>
        </w:tc>
        <w:tc>
          <w:tcPr>
            <w:tcW w:w="12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4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3) иные меры</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государственной поддержки субъектов регулирования</w:t>
            </w:r>
          </w:p>
        </w:tc>
        <w:tc>
          <w:tcPr>
            <w:tcW w:w="12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4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4) иные прямые выгоды</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(преимущества)</w:t>
            </w:r>
          </w:p>
        </w:tc>
        <w:tc>
          <w:tcPr>
            <w:tcW w:w="12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4077" w:type="dxa"/>
            <w:gridSpan w:val="3"/>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ИТОГО по группе № 1:</w:t>
            </w:r>
          </w:p>
        </w:tc>
        <w:tc>
          <w:tcPr>
            <w:tcW w:w="12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99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9718" w:type="dxa"/>
            <w:gridSpan w:val="7"/>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Выводы и предложения по изменению регулирования по итогам анализа содержащихся в таблице сведений о выгодах (преимуществах) субъектов регулирования, в том числе: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1) выводы о соотношении размера выгод (преимуществ) субъектов регулирования с прямыми издержками, связанными с соблюдением ОТ;</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 выводы о фактической доступности выгод (преимуществ), связанных с соблюдением ОТ, для субъектов регулирования, в том числе в связи со сроками получения соответствующих выгод (преимуществ);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3) предложения об изменении регулирования с целью обеспечения фактической возможности получения выгод (преимуществ) субъектами регулирования, включая субъекты МСП;</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4) предложения об изменении регулирования с целью сокращения нормативно установленных и фактических сроков получения выгод (преимуществ) субъектами регулирования.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 случае если данные в таблице приведены для двух и более групп субъектов регулирования, выводы приводятся в отношении каждой группы субъектов регулирования.</w:t>
            </w:r>
          </w:p>
        </w:tc>
      </w:tr>
      <w:tr w:rsidR="002E7ECB" w:rsidRPr="002E7ECB" w:rsidTr="002E7ECB">
        <w:trPr>
          <w:trHeight w:val="385"/>
        </w:trPr>
        <w:tc>
          <w:tcPr>
            <w:tcW w:w="9718" w:type="dxa"/>
            <w:gridSpan w:val="7"/>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10.3.3. Поступления в бюджеты бюджетной системы</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Российской Федерации, связанные с обеспечением соблюдения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оцениваемых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Таблица 16 заполняется в случае, если анализ соответствующих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8"/>
          <w:szCs w:val="28"/>
          <w:lang w:eastAsia="ru-RU"/>
        </w:rPr>
        <w:t>сведений применяется к группе оцениваемых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16</w:t>
      </w:r>
    </w:p>
    <w:tbl>
      <w:tblPr>
        <w:tblStyle w:val="af0"/>
        <w:tblW w:w="0" w:type="auto"/>
        <w:tblInd w:w="0" w:type="dxa"/>
        <w:tblLook w:val="04A0" w:firstRow="1" w:lastRow="0" w:firstColumn="1" w:lastColumn="0" w:noHBand="0" w:noVBand="1"/>
      </w:tblPr>
      <w:tblGrid>
        <w:gridCol w:w="666"/>
        <w:gridCol w:w="3591"/>
        <w:gridCol w:w="1952"/>
        <w:gridCol w:w="3419"/>
      </w:tblGrid>
      <w:tr w:rsidR="002E7ECB" w:rsidRPr="002E7ECB" w:rsidTr="002E7ECB">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 содержания обязательных требований или группы обязательных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368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Виды поступлений в бюджеты</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бюджетной системы Российской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Федерации, связанные с</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обеспечением соблюдения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w:t>
            </w:r>
          </w:p>
        </w:tc>
        <w:tc>
          <w:tcPr>
            <w:tcW w:w="19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Ожидаемый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годовой размер (в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рублях)</w:t>
            </w:r>
          </w:p>
        </w:tc>
        <w:tc>
          <w:tcPr>
            <w:tcW w:w="351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Сведения о динамике размера поступлений (в период действия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 но не более 6 лет, предшествующих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году подготовки Доклада, в рублях)</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351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240"/>
              </w:tabs>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Налоги</w:t>
            </w:r>
          </w:p>
        </w:tc>
        <w:tc>
          <w:tcPr>
            <w:tcW w:w="19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51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Сборы (в том числе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государственная пошлина)</w:t>
            </w:r>
          </w:p>
        </w:tc>
        <w:tc>
          <w:tcPr>
            <w:tcW w:w="19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51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Иные обязательные платежи</w:t>
            </w:r>
          </w:p>
        </w:tc>
        <w:tc>
          <w:tcPr>
            <w:tcW w:w="19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51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368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Поступления в бюджеты в</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результате применения мер</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гражданско-правовой,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административной и уголовной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ответственности за нарушение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обязательных требований, в том</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числе штрафы, конфискации,</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компенсации</w:t>
            </w:r>
          </w:p>
        </w:tc>
        <w:tc>
          <w:tcPr>
            <w:tcW w:w="19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51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4361"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ИТОГО:</w:t>
            </w:r>
          </w:p>
        </w:tc>
        <w:tc>
          <w:tcPr>
            <w:tcW w:w="19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51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Выводы и предложения по изменению регулирования по итогам анализа поступлений в бюджеты бюджетной системы Российской Федерации, связанные с обеспечением соблюдения обязательных требований, в том числе с точки зрения финансовой нагрузки на субъекты регулирования в связи с соблюдением обязательных требований с учетом прямых издержек на соблюдение обязательных требований.</w:t>
            </w:r>
          </w:p>
        </w:tc>
      </w:tr>
      <w:tr w:rsidR="002E7ECB" w:rsidRPr="002E7ECB" w:rsidTr="002E7ECB">
        <w:trPr>
          <w:trHeight w:val="373"/>
        </w:trPr>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10.4. Сведения об уровне соблюдения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в соответствующей сфере регулирования, в том числе данные о привлечении к ответственности за нарушение обязательных требований, о типовых и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массовых нарушениях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Таблица 17 Доклада заполняется для всех муниципальных нормативных правовых актов, указанных в пункте 9.1 Доклада. Количество неисполненных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обязательных требований, определяется на основании количества вступивших в законную силу решений судов и (или) иных органов государственной власти, уполномоченных в соответствии с Кодексом Российской Федерации об административных правонарушениях на рассмотрение дел об административных правонарушениях, предусмотренных статьей 19.5 указанного кодекса.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17</w:t>
      </w:r>
    </w:p>
    <w:tbl>
      <w:tblPr>
        <w:tblStyle w:val="af0"/>
        <w:tblW w:w="9885" w:type="dxa"/>
        <w:tblInd w:w="0" w:type="dxa"/>
        <w:tblLayout w:type="fixed"/>
        <w:tblLook w:val="04A0" w:firstRow="1" w:lastRow="0" w:firstColumn="1" w:lastColumn="0" w:noHBand="0" w:noVBand="1"/>
      </w:tblPr>
      <w:tblGrid>
        <w:gridCol w:w="558"/>
        <w:gridCol w:w="1394"/>
        <w:gridCol w:w="1801"/>
        <w:gridCol w:w="1614"/>
        <w:gridCol w:w="1531"/>
        <w:gridCol w:w="1416"/>
        <w:gridCol w:w="13"/>
        <w:gridCol w:w="1558"/>
      </w:tblGrid>
      <w:tr w:rsidR="002E7ECB" w:rsidRPr="002E7ECB" w:rsidTr="002E7ECB">
        <w:tc>
          <w:tcPr>
            <w:tcW w:w="55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139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 xml:space="preserve">МНПА и их </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 xml:space="preserve">структурные части, устанавливающие </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 xml:space="preserve">обязательные </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требования</w:t>
            </w:r>
          </w:p>
        </w:tc>
        <w:tc>
          <w:tcPr>
            <w:tcW w:w="180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4"/>
              <w:jc w:val="center"/>
              <w:rPr>
                <w:rFonts w:ascii="Times New Roman" w:hAnsi="Times New Roman"/>
                <w:kern w:val="3"/>
                <w:sz w:val="24"/>
                <w:szCs w:val="24"/>
              </w:rPr>
            </w:pPr>
            <w:r w:rsidRPr="002E7ECB">
              <w:rPr>
                <w:rFonts w:ascii="Times New Roman" w:hAnsi="Times New Roman"/>
                <w:kern w:val="3"/>
                <w:sz w:val="24"/>
                <w:szCs w:val="24"/>
              </w:rPr>
              <w:t>Сведения о динамике</w:t>
            </w:r>
            <w:r w:rsidRPr="002E7ECB">
              <w:rPr>
                <w:rFonts w:ascii="Arial" w:hAnsi="Arial" w:cs="Arial"/>
                <w:sz w:val="24"/>
                <w:szCs w:val="24"/>
              </w:rPr>
              <w:t xml:space="preserve"> </w:t>
            </w:r>
            <w:r w:rsidRPr="002E7ECB">
              <w:rPr>
                <w:rFonts w:ascii="Times New Roman" w:hAnsi="Times New Roman"/>
                <w:kern w:val="3"/>
                <w:sz w:val="24"/>
                <w:szCs w:val="24"/>
              </w:rPr>
              <w:t>количества предписаний,</w:t>
            </w:r>
            <w:r w:rsidRPr="002E7ECB">
              <w:rPr>
                <w:rFonts w:ascii="Arial" w:hAnsi="Arial" w:cs="Arial"/>
                <w:sz w:val="24"/>
                <w:szCs w:val="24"/>
              </w:rPr>
              <w:t xml:space="preserve"> </w:t>
            </w:r>
            <w:r w:rsidRPr="002E7ECB">
              <w:rPr>
                <w:rFonts w:ascii="Times New Roman" w:hAnsi="Times New Roman"/>
                <w:kern w:val="3"/>
                <w:sz w:val="24"/>
                <w:szCs w:val="24"/>
              </w:rPr>
              <w:t>выданных по</w:t>
            </w:r>
            <w:r w:rsidRPr="002E7ECB">
              <w:rPr>
                <w:rFonts w:ascii="Arial" w:hAnsi="Arial" w:cs="Arial"/>
                <w:sz w:val="24"/>
                <w:szCs w:val="24"/>
              </w:rPr>
              <w:t xml:space="preserve"> </w:t>
            </w:r>
            <w:r w:rsidRPr="002E7ECB">
              <w:rPr>
                <w:rFonts w:ascii="Times New Roman" w:hAnsi="Times New Roman"/>
                <w:kern w:val="3"/>
                <w:sz w:val="24"/>
                <w:szCs w:val="24"/>
              </w:rPr>
              <w:t>результатам</w:t>
            </w:r>
            <w:r w:rsidRPr="002E7ECB">
              <w:rPr>
                <w:rFonts w:ascii="Arial" w:hAnsi="Arial" w:cs="Arial"/>
                <w:sz w:val="24"/>
                <w:szCs w:val="24"/>
              </w:rPr>
              <w:t xml:space="preserve"> </w:t>
            </w:r>
            <w:r w:rsidRPr="002E7ECB">
              <w:rPr>
                <w:rFonts w:ascii="Times New Roman" w:hAnsi="Times New Roman"/>
                <w:kern w:val="3"/>
                <w:sz w:val="24"/>
                <w:szCs w:val="24"/>
              </w:rPr>
              <w:t>осуществления</w:t>
            </w:r>
            <w:r w:rsidRPr="002E7ECB">
              <w:rPr>
                <w:rFonts w:ascii="Arial" w:hAnsi="Arial" w:cs="Arial"/>
                <w:sz w:val="24"/>
                <w:szCs w:val="24"/>
              </w:rPr>
              <w:t xml:space="preserve"> </w:t>
            </w:r>
            <w:r w:rsidRPr="002E7ECB">
              <w:rPr>
                <w:rFonts w:ascii="Times New Roman" w:hAnsi="Times New Roman"/>
                <w:kern w:val="3"/>
                <w:sz w:val="24"/>
                <w:szCs w:val="24"/>
              </w:rPr>
              <w:t>контрольно-</w:t>
            </w:r>
            <w:r w:rsidRPr="002E7ECB">
              <w:rPr>
                <w:rFonts w:ascii="Arial" w:hAnsi="Arial" w:cs="Arial"/>
                <w:sz w:val="24"/>
                <w:szCs w:val="24"/>
              </w:rPr>
              <w:t xml:space="preserve"> </w:t>
            </w:r>
            <w:r w:rsidRPr="002E7ECB">
              <w:rPr>
                <w:rFonts w:ascii="Times New Roman" w:hAnsi="Times New Roman"/>
                <w:kern w:val="3"/>
                <w:sz w:val="24"/>
                <w:szCs w:val="24"/>
              </w:rPr>
              <w:t>надзорных</w:t>
            </w:r>
            <w:r w:rsidRPr="002E7ECB">
              <w:rPr>
                <w:rFonts w:ascii="Arial" w:hAnsi="Arial" w:cs="Arial"/>
                <w:sz w:val="24"/>
                <w:szCs w:val="24"/>
              </w:rPr>
              <w:t xml:space="preserve"> </w:t>
            </w:r>
            <w:r w:rsidRPr="002E7ECB">
              <w:rPr>
                <w:rFonts w:ascii="Times New Roman" w:hAnsi="Times New Roman"/>
                <w:kern w:val="3"/>
                <w:sz w:val="24"/>
                <w:szCs w:val="24"/>
              </w:rPr>
              <w:t>мероприятий в</w:t>
            </w:r>
            <w:r w:rsidRPr="002E7ECB">
              <w:rPr>
                <w:rFonts w:ascii="Arial" w:hAnsi="Arial" w:cs="Arial"/>
                <w:sz w:val="24"/>
                <w:szCs w:val="24"/>
              </w:rPr>
              <w:t xml:space="preserve"> </w:t>
            </w:r>
            <w:r w:rsidRPr="002E7ECB">
              <w:rPr>
                <w:rFonts w:ascii="Times New Roman" w:hAnsi="Times New Roman"/>
                <w:kern w:val="3"/>
                <w:sz w:val="24"/>
                <w:szCs w:val="24"/>
              </w:rPr>
              <w:t>отношении</w:t>
            </w:r>
            <w:r w:rsidRPr="002E7ECB">
              <w:rPr>
                <w:rFonts w:ascii="Arial" w:hAnsi="Arial" w:cs="Arial"/>
                <w:sz w:val="24"/>
                <w:szCs w:val="24"/>
              </w:rPr>
              <w:t xml:space="preserve"> </w:t>
            </w:r>
            <w:r w:rsidRPr="002E7ECB">
              <w:rPr>
                <w:rFonts w:ascii="Times New Roman" w:hAnsi="Times New Roman"/>
                <w:kern w:val="3"/>
                <w:sz w:val="24"/>
                <w:szCs w:val="24"/>
              </w:rPr>
              <w:t>субъектов</w:t>
            </w:r>
            <w:r w:rsidRPr="002E7ECB">
              <w:rPr>
                <w:rFonts w:ascii="Arial" w:hAnsi="Arial" w:cs="Arial"/>
                <w:sz w:val="24"/>
                <w:szCs w:val="24"/>
              </w:rPr>
              <w:t xml:space="preserve"> </w:t>
            </w:r>
            <w:r w:rsidRPr="002E7ECB">
              <w:rPr>
                <w:rFonts w:ascii="Times New Roman" w:hAnsi="Times New Roman"/>
                <w:kern w:val="3"/>
                <w:sz w:val="24"/>
                <w:szCs w:val="24"/>
              </w:rPr>
              <w:t>регулирования,</w:t>
            </w:r>
            <w:r w:rsidRPr="002E7ECB">
              <w:rPr>
                <w:rFonts w:ascii="Arial" w:hAnsi="Arial" w:cs="Arial"/>
                <w:sz w:val="24"/>
                <w:szCs w:val="24"/>
              </w:rPr>
              <w:t xml:space="preserve"> </w:t>
            </w:r>
            <w:r w:rsidRPr="002E7ECB">
              <w:rPr>
                <w:rFonts w:ascii="Times New Roman" w:hAnsi="Times New Roman"/>
                <w:kern w:val="3"/>
                <w:sz w:val="24"/>
                <w:szCs w:val="24"/>
              </w:rPr>
              <w:t>содержащих</w:t>
            </w:r>
            <w:r w:rsidRPr="002E7ECB">
              <w:rPr>
                <w:rFonts w:ascii="Arial" w:hAnsi="Arial" w:cs="Arial"/>
                <w:sz w:val="24"/>
                <w:szCs w:val="24"/>
              </w:rPr>
              <w:t xml:space="preserve"> </w:t>
            </w:r>
            <w:r w:rsidRPr="002E7ECB">
              <w:rPr>
                <w:rFonts w:ascii="Times New Roman" w:hAnsi="Times New Roman"/>
                <w:kern w:val="3"/>
                <w:sz w:val="24"/>
                <w:szCs w:val="24"/>
              </w:rPr>
              <w:t>требование об</w:t>
            </w:r>
            <w:r w:rsidRPr="002E7ECB">
              <w:rPr>
                <w:rFonts w:ascii="Arial" w:hAnsi="Arial" w:cs="Arial"/>
                <w:sz w:val="24"/>
                <w:szCs w:val="24"/>
              </w:rPr>
              <w:t xml:space="preserve"> </w:t>
            </w:r>
            <w:r w:rsidRPr="002E7ECB">
              <w:rPr>
                <w:rFonts w:ascii="Times New Roman" w:hAnsi="Times New Roman"/>
                <w:kern w:val="3"/>
                <w:sz w:val="24"/>
                <w:szCs w:val="24"/>
              </w:rPr>
              <w:t>устранении</w:t>
            </w:r>
            <w:r w:rsidRPr="002E7ECB">
              <w:rPr>
                <w:rFonts w:ascii="Arial" w:hAnsi="Arial" w:cs="Arial"/>
                <w:sz w:val="24"/>
                <w:szCs w:val="24"/>
              </w:rPr>
              <w:t xml:space="preserve"> </w:t>
            </w:r>
            <w:r w:rsidRPr="002E7ECB">
              <w:rPr>
                <w:rFonts w:ascii="Times New Roman" w:hAnsi="Times New Roman"/>
                <w:kern w:val="3"/>
                <w:sz w:val="24"/>
                <w:szCs w:val="24"/>
              </w:rPr>
              <w:t>нарушений</w:t>
            </w:r>
            <w:r w:rsidRPr="002E7ECB">
              <w:rPr>
                <w:rFonts w:ascii="Arial" w:hAnsi="Arial" w:cs="Arial"/>
                <w:sz w:val="24"/>
                <w:szCs w:val="24"/>
              </w:rPr>
              <w:t xml:space="preserve"> </w:t>
            </w: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4"/>
              <w:jc w:val="center"/>
              <w:rPr>
                <w:rFonts w:ascii="Times New Roman" w:hAnsi="Times New Roman"/>
                <w:kern w:val="3"/>
                <w:sz w:val="24"/>
                <w:szCs w:val="24"/>
              </w:rPr>
            </w:pPr>
            <w:r w:rsidRPr="002E7ECB">
              <w:rPr>
                <w:rFonts w:ascii="Times New Roman" w:hAnsi="Times New Roman"/>
                <w:kern w:val="3"/>
                <w:sz w:val="24"/>
                <w:szCs w:val="24"/>
              </w:rPr>
              <w:t>требований (за</w:t>
            </w:r>
          </w:p>
          <w:p w:rsidR="002E7ECB" w:rsidRPr="002E7ECB" w:rsidRDefault="002E7ECB" w:rsidP="002E7ECB">
            <w:pPr>
              <w:widowControl w:val="0"/>
              <w:suppressAutoHyphens/>
              <w:overflowPunct w:val="0"/>
              <w:autoSpaceDE w:val="0"/>
              <w:autoSpaceDN w:val="0"/>
              <w:ind w:right="-104"/>
              <w:jc w:val="center"/>
              <w:rPr>
                <w:rFonts w:ascii="Times New Roman" w:hAnsi="Times New Roman"/>
                <w:kern w:val="3"/>
                <w:sz w:val="24"/>
                <w:szCs w:val="24"/>
              </w:rPr>
            </w:pPr>
            <w:r w:rsidRPr="002E7ECB">
              <w:rPr>
                <w:rFonts w:ascii="Times New Roman" w:hAnsi="Times New Roman"/>
                <w:kern w:val="3"/>
                <w:sz w:val="24"/>
                <w:szCs w:val="24"/>
              </w:rPr>
              <w:t>каждый год в</w:t>
            </w:r>
          </w:p>
          <w:p w:rsidR="002E7ECB" w:rsidRPr="002E7ECB" w:rsidRDefault="002E7ECB" w:rsidP="002E7ECB">
            <w:pPr>
              <w:widowControl w:val="0"/>
              <w:suppressAutoHyphens/>
              <w:overflowPunct w:val="0"/>
              <w:autoSpaceDE w:val="0"/>
              <w:autoSpaceDN w:val="0"/>
              <w:ind w:right="-104"/>
              <w:jc w:val="center"/>
              <w:rPr>
                <w:rFonts w:ascii="Times New Roman" w:hAnsi="Times New Roman"/>
                <w:kern w:val="3"/>
                <w:sz w:val="24"/>
                <w:szCs w:val="24"/>
              </w:rPr>
            </w:pPr>
            <w:r w:rsidRPr="002E7ECB">
              <w:rPr>
                <w:rFonts w:ascii="Times New Roman" w:hAnsi="Times New Roman"/>
                <w:kern w:val="3"/>
                <w:sz w:val="24"/>
                <w:szCs w:val="24"/>
              </w:rPr>
              <w:t>период действия</w:t>
            </w:r>
          </w:p>
          <w:p w:rsidR="002E7ECB" w:rsidRPr="002E7ECB" w:rsidRDefault="002E7ECB" w:rsidP="002E7ECB">
            <w:pPr>
              <w:widowControl w:val="0"/>
              <w:suppressAutoHyphens/>
              <w:overflowPunct w:val="0"/>
              <w:autoSpaceDE w:val="0"/>
              <w:autoSpaceDN w:val="0"/>
              <w:ind w:right="-104"/>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4"/>
              <w:jc w:val="center"/>
              <w:rPr>
                <w:rFonts w:ascii="Times New Roman" w:hAnsi="Times New Roman"/>
                <w:kern w:val="3"/>
                <w:sz w:val="24"/>
                <w:szCs w:val="24"/>
              </w:rPr>
            </w:pPr>
            <w:r w:rsidRPr="002E7ECB">
              <w:rPr>
                <w:rFonts w:ascii="Times New Roman" w:hAnsi="Times New Roman"/>
                <w:kern w:val="3"/>
                <w:sz w:val="24"/>
                <w:szCs w:val="24"/>
              </w:rPr>
              <w:t>требований, но не более 6 лет,</w:t>
            </w:r>
          </w:p>
          <w:p w:rsidR="002E7ECB" w:rsidRPr="002E7ECB" w:rsidRDefault="002E7ECB" w:rsidP="002E7ECB">
            <w:pPr>
              <w:widowControl w:val="0"/>
              <w:suppressAutoHyphens/>
              <w:overflowPunct w:val="0"/>
              <w:autoSpaceDE w:val="0"/>
              <w:autoSpaceDN w:val="0"/>
              <w:ind w:right="-104"/>
              <w:jc w:val="center"/>
              <w:rPr>
                <w:rFonts w:ascii="Times New Roman" w:hAnsi="Times New Roman"/>
                <w:kern w:val="3"/>
                <w:sz w:val="24"/>
                <w:szCs w:val="24"/>
              </w:rPr>
            </w:pPr>
            <w:r w:rsidRPr="002E7ECB">
              <w:rPr>
                <w:rFonts w:ascii="Times New Roman" w:hAnsi="Times New Roman"/>
                <w:kern w:val="3"/>
                <w:sz w:val="24"/>
                <w:szCs w:val="24"/>
              </w:rPr>
              <w:t>предшествующих</w:t>
            </w:r>
          </w:p>
          <w:p w:rsidR="002E7ECB" w:rsidRPr="002E7ECB" w:rsidRDefault="002E7ECB" w:rsidP="002E7ECB">
            <w:pPr>
              <w:widowControl w:val="0"/>
              <w:suppressAutoHyphens/>
              <w:overflowPunct w:val="0"/>
              <w:autoSpaceDE w:val="0"/>
              <w:autoSpaceDN w:val="0"/>
              <w:ind w:right="-104"/>
              <w:jc w:val="center"/>
              <w:rPr>
                <w:rFonts w:ascii="Times New Roman" w:hAnsi="Times New Roman"/>
                <w:kern w:val="3"/>
                <w:sz w:val="24"/>
                <w:szCs w:val="24"/>
              </w:rPr>
            </w:pPr>
            <w:r w:rsidRPr="002E7ECB">
              <w:rPr>
                <w:rFonts w:ascii="Times New Roman" w:hAnsi="Times New Roman"/>
                <w:kern w:val="3"/>
                <w:sz w:val="24"/>
                <w:szCs w:val="24"/>
              </w:rPr>
              <w:t>году подготовки</w:t>
            </w:r>
          </w:p>
          <w:p w:rsidR="002E7ECB" w:rsidRPr="002E7ECB" w:rsidRDefault="002E7ECB" w:rsidP="002E7ECB">
            <w:pPr>
              <w:widowControl w:val="0"/>
              <w:suppressAutoHyphens/>
              <w:overflowPunct w:val="0"/>
              <w:autoSpaceDE w:val="0"/>
              <w:autoSpaceDN w:val="0"/>
              <w:ind w:right="-104"/>
              <w:jc w:val="center"/>
              <w:rPr>
                <w:rFonts w:ascii="Times New Roman" w:hAnsi="Times New Roman"/>
                <w:kern w:val="3"/>
                <w:sz w:val="24"/>
                <w:szCs w:val="24"/>
              </w:rPr>
            </w:pPr>
            <w:r w:rsidRPr="002E7ECB">
              <w:rPr>
                <w:rFonts w:ascii="Times New Roman" w:hAnsi="Times New Roman"/>
                <w:kern w:val="3"/>
                <w:sz w:val="24"/>
                <w:szCs w:val="24"/>
              </w:rPr>
              <w:t>Доклада)</w:t>
            </w:r>
          </w:p>
        </w:tc>
        <w:tc>
          <w:tcPr>
            <w:tcW w:w="161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31"/>
              <w:jc w:val="center"/>
              <w:rPr>
                <w:rFonts w:ascii="Times New Roman" w:hAnsi="Times New Roman"/>
                <w:kern w:val="3"/>
                <w:sz w:val="24"/>
                <w:szCs w:val="24"/>
              </w:rPr>
            </w:pPr>
            <w:r w:rsidRPr="002E7ECB">
              <w:rPr>
                <w:rFonts w:ascii="Times New Roman" w:hAnsi="Times New Roman"/>
                <w:kern w:val="3"/>
                <w:sz w:val="24"/>
                <w:szCs w:val="24"/>
              </w:rPr>
              <w:t>Сведения о динамике количества</w:t>
            </w:r>
          </w:p>
          <w:p w:rsidR="002E7ECB" w:rsidRPr="002E7ECB" w:rsidRDefault="002E7ECB" w:rsidP="002E7ECB">
            <w:pPr>
              <w:widowControl w:val="0"/>
              <w:suppressAutoHyphens/>
              <w:overflowPunct w:val="0"/>
              <w:autoSpaceDE w:val="0"/>
              <w:autoSpaceDN w:val="0"/>
              <w:ind w:right="-131"/>
              <w:jc w:val="center"/>
              <w:rPr>
                <w:rFonts w:ascii="Times New Roman" w:hAnsi="Times New Roman"/>
                <w:kern w:val="3"/>
                <w:sz w:val="24"/>
                <w:szCs w:val="24"/>
              </w:rPr>
            </w:pPr>
            <w:r w:rsidRPr="002E7ECB">
              <w:rPr>
                <w:rFonts w:ascii="Times New Roman" w:hAnsi="Times New Roman"/>
                <w:kern w:val="3"/>
                <w:sz w:val="24"/>
                <w:szCs w:val="24"/>
              </w:rPr>
              <w:t>неисполненных</w:t>
            </w:r>
          </w:p>
          <w:p w:rsidR="002E7ECB" w:rsidRPr="002E7ECB" w:rsidRDefault="002E7ECB" w:rsidP="002E7ECB">
            <w:pPr>
              <w:widowControl w:val="0"/>
              <w:suppressAutoHyphens/>
              <w:overflowPunct w:val="0"/>
              <w:autoSpaceDE w:val="0"/>
              <w:autoSpaceDN w:val="0"/>
              <w:ind w:right="-131"/>
              <w:jc w:val="center"/>
              <w:rPr>
                <w:rFonts w:ascii="Times New Roman" w:hAnsi="Times New Roman"/>
                <w:kern w:val="3"/>
                <w:sz w:val="24"/>
                <w:szCs w:val="24"/>
              </w:rPr>
            </w:pPr>
            <w:r w:rsidRPr="002E7ECB">
              <w:rPr>
                <w:rFonts w:ascii="Times New Roman" w:hAnsi="Times New Roman"/>
                <w:kern w:val="3"/>
                <w:sz w:val="24"/>
                <w:szCs w:val="24"/>
              </w:rPr>
              <w:t>предписаний, выданных по результатам осуществления контрольно- надзорных мероприятий в отношении субъектов регулирования, содержащих требование об устранении нарушений обязательных</w:t>
            </w:r>
          </w:p>
          <w:p w:rsidR="002E7ECB" w:rsidRPr="002E7ECB" w:rsidRDefault="002E7ECB" w:rsidP="002E7ECB">
            <w:pPr>
              <w:widowControl w:val="0"/>
              <w:suppressAutoHyphens/>
              <w:overflowPunct w:val="0"/>
              <w:autoSpaceDE w:val="0"/>
              <w:autoSpaceDN w:val="0"/>
              <w:ind w:right="-131"/>
              <w:jc w:val="center"/>
              <w:rPr>
                <w:rFonts w:ascii="Times New Roman" w:hAnsi="Times New Roman"/>
                <w:kern w:val="3"/>
                <w:sz w:val="24"/>
                <w:szCs w:val="24"/>
              </w:rPr>
            </w:pPr>
            <w:r w:rsidRPr="002E7ECB">
              <w:rPr>
                <w:rFonts w:ascii="Times New Roman" w:hAnsi="Times New Roman"/>
                <w:kern w:val="3"/>
                <w:sz w:val="24"/>
                <w:szCs w:val="24"/>
              </w:rPr>
              <w:t>требований (за</w:t>
            </w:r>
          </w:p>
          <w:p w:rsidR="002E7ECB" w:rsidRPr="002E7ECB" w:rsidRDefault="002E7ECB" w:rsidP="002E7ECB">
            <w:pPr>
              <w:widowControl w:val="0"/>
              <w:suppressAutoHyphens/>
              <w:overflowPunct w:val="0"/>
              <w:autoSpaceDE w:val="0"/>
              <w:autoSpaceDN w:val="0"/>
              <w:ind w:right="-131"/>
              <w:jc w:val="center"/>
              <w:rPr>
                <w:rFonts w:ascii="Times New Roman" w:hAnsi="Times New Roman"/>
                <w:kern w:val="3"/>
                <w:sz w:val="24"/>
                <w:szCs w:val="24"/>
              </w:rPr>
            </w:pPr>
            <w:r w:rsidRPr="002E7ECB">
              <w:rPr>
                <w:rFonts w:ascii="Times New Roman" w:hAnsi="Times New Roman"/>
                <w:kern w:val="3"/>
                <w:sz w:val="24"/>
                <w:szCs w:val="24"/>
              </w:rPr>
              <w:t>каждый год в</w:t>
            </w:r>
          </w:p>
          <w:p w:rsidR="002E7ECB" w:rsidRPr="002E7ECB" w:rsidRDefault="002E7ECB" w:rsidP="002E7ECB">
            <w:pPr>
              <w:widowControl w:val="0"/>
              <w:suppressAutoHyphens/>
              <w:overflowPunct w:val="0"/>
              <w:autoSpaceDE w:val="0"/>
              <w:autoSpaceDN w:val="0"/>
              <w:ind w:right="-131"/>
              <w:jc w:val="center"/>
              <w:rPr>
                <w:rFonts w:ascii="Times New Roman" w:hAnsi="Times New Roman"/>
                <w:kern w:val="3"/>
                <w:sz w:val="24"/>
                <w:szCs w:val="24"/>
              </w:rPr>
            </w:pPr>
            <w:r w:rsidRPr="002E7ECB">
              <w:rPr>
                <w:rFonts w:ascii="Times New Roman" w:hAnsi="Times New Roman"/>
                <w:kern w:val="3"/>
                <w:sz w:val="24"/>
                <w:szCs w:val="24"/>
              </w:rPr>
              <w:t>период действия</w:t>
            </w:r>
          </w:p>
          <w:p w:rsidR="002E7ECB" w:rsidRPr="002E7ECB" w:rsidRDefault="002E7ECB" w:rsidP="002E7ECB">
            <w:pPr>
              <w:widowControl w:val="0"/>
              <w:suppressAutoHyphens/>
              <w:overflowPunct w:val="0"/>
              <w:autoSpaceDE w:val="0"/>
              <w:autoSpaceDN w:val="0"/>
              <w:ind w:right="-131"/>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31"/>
              <w:jc w:val="center"/>
              <w:rPr>
                <w:rFonts w:ascii="Times New Roman" w:hAnsi="Times New Roman"/>
                <w:kern w:val="3"/>
                <w:sz w:val="24"/>
                <w:szCs w:val="24"/>
              </w:rPr>
            </w:pPr>
            <w:r w:rsidRPr="002E7ECB">
              <w:rPr>
                <w:rFonts w:ascii="Times New Roman" w:hAnsi="Times New Roman"/>
                <w:kern w:val="3"/>
                <w:sz w:val="24"/>
                <w:szCs w:val="24"/>
              </w:rPr>
              <w:t>требований, но не более 6 лет,</w:t>
            </w:r>
          </w:p>
          <w:p w:rsidR="002E7ECB" w:rsidRPr="002E7ECB" w:rsidRDefault="002E7ECB" w:rsidP="002E7ECB">
            <w:pPr>
              <w:widowControl w:val="0"/>
              <w:suppressAutoHyphens/>
              <w:overflowPunct w:val="0"/>
              <w:autoSpaceDE w:val="0"/>
              <w:autoSpaceDN w:val="0"/>
              <w:ind w:right="-131"/>
              <w:jc w:val="center"/>
              <w:rPr>
                <w:rFonts w:ascii="Times New Roman" w:hAnsi="Times New Roman"/>
                <w:kern w:val="3"/>
                <w:sz w:val="24"/>
                <w:szCs w:val="24"/>
              </w:rPr>
            </w:pPr>
            <w:r w:rsidRPr="002E7ECB">
              <w:rPr>
                <w:rFonts w:ascii="Times New Roman" w:hAnsi="Times New Roman"/>
                <w:kern w:val="3"/>
                <w:sz w:val="24"/>
                <w:szCs w:val="24"/>
              </w:rPr>
              <w:t>предшествую щих</w:t>
            </w:r>
          </w:p>
          <w:p w:rsidR="002E7ECB" w:rsidRPr="002E7ECB" w:rsidRDefault="002E7ECB" w:rsidP="002E7ECB">
            <w:pPr>
              <w:widowControl w:val="0"/>
              <w:suppressAutoHyphens/>
              <w:overflowPunct w:val="0"/>
              <w:autoSpaceDE w:val="0"/>
              <w:autoSpaceDN w:val="0"/>
              <w:ind w:right="-131"/>
              <w:jc w:val="center"/>
              <w:rPr>
                <w:rFonts w:ascii="Times New Roman" w:hAnsi="Times New Roman"/>
                <w:kern w:val="3"/>
                <w:sz w:val="24"/>
                <w:szCs w:val="24"/>
              </w:rPr>
            </w:pPr>
            <w:r w:rsidRPr="002E7ECB">
              <w:rPr>
                <w:rFonts w:ascii="Times New Roman" w:hAnsi="Times New Roman"/>
                <w:kern w:val="3"/>
                <w:sz w:val="24"/>
                <w:szCs w:val="24"/>
              </w:rPr>
              <w:t>году подготовки</w:t>
            </w:r>
          </w:p>
          <w:p w:rsidR="002E7ECB" w:rsidRPr="002E7ECB" w:rsidRDefault="002E7ECB" w:rsidP="002E7ECB">
            <w:pPr>
              <w:widowControl w:val="0"/>
              <w:suppressAutoHyphens/>
              <w:overflowPunct w:val="0"/>
              <w:autoSpaceDE w:val="0"/>
              <w:autoSpaceDN w:val="0"/>
              <w:ind w:right="-131"/>
              <w:jc w:val="center"/>
              <w:rPr>
                <w:rFonts w:ascii="Times New Roman" w:hAnsi="Times New Roman"/>
                <w:kern w:val="3"/>
                <w:sz w:val="24"/>
                <w:szCs w:val="24"/>
              </w:rPr>
            </w:pPr>
            <w:r w:rsidRPr="002E7ECB">
              <w:rPr>
                <w:rFonts w:ascii="Times New Roman" w:hAnsi="Times New Roman"/>
                <w:kern w:val="3"/>
                <w:sz w:val="24"/>
                <w:szCs w:val="24"/>
              </w:rPr>
              <w:t>Доклада)</w:t>
            </w:r>
          </w:p>
        </w:tc>
        <w:tc>
          <w:tcPr>
            <w:tcW w:w="153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autoSpaceDE w:val="0"/>
              <w:autoSpaceDN w:val="0"/>
              <w:adjustRightInd w:val="0"/>
              <w:ind w:right="-168"/>
              <w:jc w:val="center"/>
              <w:rPr>
                <w:rFonts w:ascii="Times New Roman" w:hAnsi="Times New Roman"/>
                <w:kern w:val="3"/>
                <w:sz w:val="24"/>
                <w:szCs w:val="24"/>
              </w:rPr>
            </w:pPr>
            <w:r w:rsidRPr="002E7ECB">
              <w:rPr>
                <w:rFonts w:ascii="Times New Roman" w:hAnsi="Times New Roman"/>
                <w:kern w:val="3"/>
                <w:sz w:val="24"/>
                <w:szCs w:val="24"/>
              </w:rPr>
              <w:t>Сведения о динамике доли</w:t>
            </w:r>
          </w:p>
          <w:p w:rsidR="002E7ECB" w:rsidRPr="002E7ECB" w:rsidRDefault="002E7ECB" w:rsidP="002E7ECB">
            <w:pPr>
              <w:widowControl w:val="0"/>
              <w:autoSpaceDE w:val="0"/>
              <w:autoSpaceDN w:val="0"/>
              <w:adjustRightInd w:val="0"/>
              <w:ind w:right="-168"/>
              <w:jc w:val="center"/>
              <w:rPr>
                <w:rFonts w:ascii="Times New Roman" w:hAnsi="Times New Roman"/>
                <w:kern w:val="3"/>
                <w:sz w:val="24"/>
                <w:szCs w:val="24"/>
              </w:rPr>
            </w:pPr>
            <w:r w:rsidRPr="002E7ECB">
              <w:rPr>
                <w:rFonts w:ascii="Times New Roman" w:hAnsi="Times New Roman"/>
                <w:kern w:val="3"/>
                <w:sz w:val="24"/>
                <w:szCs w:val="24"/>
              </w:rPr>
              <w:t>неисполненных</w:t>
            </w:r>
          </w:p>
          <w:p w:rsidR="002E7ECB" w:rsidRPr="002E7ECB" w:rsidRDefault="002E7ECB" w:rsidP="002E7ECB">
            <w:pPr>
              <w:widowControl w:val="0"/>
              <w:autoSpaceDE w:val="0"/>
              <w:autoSpaceDN w:val="0"/>
              <w:adjustRightInd w:val="0"/>
              <w:ind w:right="-168"/>
              <w:jc w:val="center"/>
              <w:rPr>
                <w:rFonts w:ascii="Times New Roman" w:hAnsi="Times New Roman"/>
                <w:kern w:val="3"/>
                <w:sz w:val="24"/>
                <w:szCs w:val="24"/>
              </w:rPr>
            </w:pPr>
            <w:r w:rsidRPr="002E7ECB">
              <w:rPr>
                <w:rFonts w:ascii="Times New Roman" w:hAnsi="Times New Roman"/>
                <w:kern w:val="3"/>
                <w:sz w:val="24"/>
                <w:szCs w:val="24"/>
              </w:rPr>
              <w:t>предписаний, выданных по результатам осуществления контрольно- надзорных мероприятий в отношении субъектов регулирования, содержащих требование об устранении нарушений обязательных</w:t>
            </w:r>
          </w:p>
          <w:p w:rsidR="002E7ECB" w:rsidRPr="002E7ECB" w:rsidRDefault="002E7ECB" w:rsidP="002E7ECB">
            <w:pPr>
              <w:widowControl w:val="0"/>
              <w:autoSpaceDE w:val="0"/>
              <w:autoSpaceDN w:val="0"/>
              <w:adjustRightInd w:val="0"/>
              <w:ind w:right="-168"/>
              <w:jc w:val="center"/>
              <w:rPr>
                <w:rFonts w:ascii="Times New Roman" w:hAnsi="Times New Roman"/>
                <w:kern w:val="3"/>
                <w:sz w:val="24"/>
                <w:szCs w:val="24"/>
              </w:rPr>
            </w:pPr>
            <w:r w:rsidRPr="002E7ECB">
              <w:rPr>
                <w:rFonts w:ascii="Times New Roman" w:hAnsi="Times New Roman"/>
                <w:kern w:val="3"/>
                <w:sz w:val="24"/>
                <w:szCs w:val="24"/>
              </w:rPr>
              <w:t>требований (за</w:t>
            </w:r>
          </w:p>
          <w:p w:rsidR="002E7ECB" w:rsidRPr="002E7ECB" w:rsidRDefault="002E7ECB" w:rsidP="002E7ECB">
            <w:pPr>
              <w:widowControl w:val="0"/>
              <w:autoSpaceDE w:val="0"/>
              <w:autoSpaceDN w:val="0"/>
              <w:adjustRightInd w:val="0"/>
              <w:ind w:right="-168"/>
              <w:jc w:val="center"/>
              <w:rPr>
                <w:rFonts w:ascii="Times New Roman" w:hAnsi="Times New Roman"/>
                <w:kern w:val="3"/>
                <w:sz w:val="24"/>
                <w:szCs w:val="24"/>
              </w:rPr>
            </w:pPr>
            <w:r w:rsidRPr="002E7ECB">
              <w:rPr>
                <w:rFonts w:ascii="Times New Roman" w:hAnsi="Times New Roman"/>
                <w:kern w:val="3"/>
                <w:sz w:val="24"/>
                <w:szCs w:val="24"/>
              </w:rPr>
              <w:t>каждый год в</w:t>
            </w:r>
          </w:p>
          <w:p w:rsidR="002E7ECB" w:rsidRPr="002E7ECB" w:rsidRDefault="002E7ECB" w:rsidP="002E7ECB">
            <w:pPr>
              <w:widowControl w:val="0"/>
              <w:autoSpaceDE w:val="0"/>
              <w:autoSpaceDN w:val="0"/>
              <w:adjustRightInd w:val="0"/>
              <w:ind w:right="-168"/>
              <w:jc w:val="center"/>
              <w:rPr>
                <w:rFonts w:ascii="Times New Roman" w:hAnsi="Times New Roman"/>
                <w:kern w:val="3"/>
                <w:sz w:val="24"/>
                <w:szCs w:val="24"/>
              </w:rPr>
            </w:pPr>
            <w:r w:rsidRPr="002E7ECB">
              <w:rPr>
                <w:rFonts w:ascii="Times New Roman" w:hAnsi="Times New Roman"/>
                <w:kern w:val="3"/>
                <w:sz w:val="24"/>
                <w:szCs w:val="24"/>
              </w:rPr>
              <w:t>период действия</w:t>
            </w:r>
          </w:p>
          <w:p w:rsidR="002E7ECB" w:rsidRPr="002E7ECB" w:rsidRDefault="002E7ECB" w:rsidP="002E7ECB">
            <w:pPr>
              <w:widowControl w:val="0"/>
              <w:autoSpaceDE w:val="0"/>
              <w:autoSpaceDN w:val="0"/>
              <w:adjustRightInd w:val="0"/>
              <w:ind w:right="-168"/>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autoSpaceDE w:val="0"/>
              <w:autoSpaceDN w:val="0"/>
              <w:adjustRightInd w:val="0"/>
              <w:ind w:right="-168"/>
              <w:jc w:val="center"/>
              <w:rPr>
                <w:rFonts w:ascii="Times New Roman" w:hAnsi="Times New Roman"/>
                <w:kern w:val="3"/>
                <w:sz w:val="24"/>
                <w:szCs w:val="24"/>
              </w:rPr>
            </w:pPr>
            <w:r w:rsidRPr="002E7ECB">
              <w:rPr>
                <w:rFonts w:ascii="Times New Roman" w:hAnsi="Times New Roman"/>
                <w:kern w:val="3"/>
                <w:sz w:val="24"/>
                <w:szCs w:val="24"/>
              </w:rPr>
              <w:t>требований, но не более 6 лет,</w:t>
            </w:r>
          </w:p>
          <w:p w:rsidR="002E7ECB" w:rsidRPr="002E7ECB" w:rsidRDefault="002E7ECB" w:rsidP="002E7ECB">
            <w:pPr>
              <w:widowControl w:val="0"/>
              <w:autoSpaceDE w:val="0"/>
              <w:autoSpaceDN w:val="0"/>
              <w:adjustRightInd w:val="0"/>
              <w:ind w:right="-168"/>
              <w:jc w:val="center"/>
              <w:rPr>
                <w:rFonts w:ascii="Times New Roman" w:hAnsi="Times New Roman"/>
                <w:kern w:val="3"/>
                <w:sz w:val="24"/>
                <w:szCs w:val="24"/>
              </w:rPr>
            </w:pPr>
            <w:r w:rsidRPr="002E7ECB">
              <w:rPr>
                <w:rFonts w:ascii="Times New Roman" w:hAnsi="Times New Roman"/>
                <w:kern w:val="3"/>
                <w:sz w:val="24"/>
                <w:szCs w:val="24"/>
              </w:rPr>
              <w:t>предшествую щих</w:t>
            </w:r>
          </w:p>
          <w:p w:rsidR="002E7ECB" w:rsidRPr="002E7ECB" w:rsidRDefault="002E7ECB" w:rsidP="002E7ECB">
            <w:pPr>
              <w:widowControl w:val="0"/>
              <w:autoSpaceDE w:val="0"/>
              <w:autoSpaceDN w:val="0"/>
              <w:adjustRightInd w:val="0"/>
              <w:ind w:right="-168"/>
              <w:jc w:val="center"/>
              <w:rPr>
                <w:rFonts w:ascii="Arial" w:hAnsi="Arial" w:cs="Arial"/>
                <w:sz w:val="24"/>
                <w:szCs w:val="24"/>
              </w:rPr>
            </w:pPr>
            <w:r w:rsidRPr="002E7ECB">
              <w:rPr>
                <w:rFonts w:ascii="Times New Roman" w:hAnsi="Times New Roman"/>
                <w:kern w:val="3"/>
                <w:sz w:val="24"/>
                <w:szCs w:val="24"/>
              </w:rPr>
              <w:t>году подготов ки Доклада)</w:t>
            </w:r>
          </w:p>
        </w:tc>
        <w:tc>
          <w:tcPr>
            <w:tcW w:w="141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autoSpaceDE w:val="0"/>
              <w:autoSpaceDN w:val="0"/>
              <w:adjustRightInd w:val="0"/>
              <w:ind w:right="-108"/>
              <w:jc w:val="center"/>
              <w:rPr>
                <w:rFonts w:ascii="Times New Roman" w:hAnsi="Times New Roman"/>
                <w:kern w:val="3"/>
                <w:sz w:val="24"/>
                <w:szCs w:val="24"/>
              </w:rPr>
            </w:pPr>
            <w:r w:rsidRPr="002E7ECB">
              <w:rPr>
                <w:rFonts w:ascii="Times New Roman" w:hAnsi="Times New Roman"/>
                <w:kern w:val="3"/>
                <w:sz w:val="24"/>
                <w:szCs w:val="24"/>
              </w:rPr>
              <w:t>Сведения о динамике количества вступивших в законную силу решений о привлечении субъектов</w:t>
            </w:r>
            <w:r w:rsidRPr="002E7ECB">
              <w:rPr>
                <w:rFonts w:ascii="Arial" w:hAnsi="Arial" w:cs="Arial"/>
                <w:sz w:val="24"/>
                <w:szCs w:val="24"/>
              </w:rPr>
              <w:t xml:space="preserve"> </w:t>
            </w:r>
            <w:r w:rsidRPr="002E7ECB">
              <w:rPr>
                <w:rFonts w:ascii="Times New Roman" w:hAnsi="Times New Roman"/>
                <w:kern w:val="3"/>
                <w:sz w:val="24"/>
                <w:szCs w:val="24"/>
              </w:rPr>
              <w:t>регулирования к административной ответственности за нарушения обязательных</w:t>
            </w:r>
          </w:p>
          <w:p w:rsidR="002E7ECB" w:rsidRPr="002E7ECB" w:rsidRDefault="002E7ECB" w:rsidP="002E7ECB">
            <w:pPr>
              <w:widowControl w:val="0"/>
              <w:autoSpaceDE w:val="0"/>
              <w:autoSpaceDN w:val="0"/>
              <w:adjustRightInd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w:t>
            </w:r>
            <w:r w:rsidRPr="002E7ECB">
              <w:rPr>
                <w:rFonts w:ascii="Arial" w:hAnsi="Arial" w:cs="Arial"/>
                <w:sz w:val="24"/>
                <w:szCs w:val="24"/>
              </w:rPr>
              <w:t xml:space="preserve"> </w:t>
            </w:r>
            <w:r w:rsidRPr="002E7ECB">
              <w:rPr>
                <w:rFonts w:ascii="Times New Roman" w:hAnsi="Times New Roman"/>
                <w:kern w:val="3"/>
                <w:sz w:val="24"/>
                <w:szCs w:val="24"/>
              </w:rPr>
              <w:t>или группы обязательных требований  (за каждый  год в период действия</w:t>
            </w:r>
          </w:p>
          <w:p w:rsidR="002E7ECB" w:rsidRPr="002E7ECB" w:rsidRDefault="002E7ECB" w:rsidP="002E7ECB">
            <w:pPr>
              <w:widowControl w:val="0"/>
              <w:autoSpaceDE w:val="0"/>
              <w:autoSpaceDN w:val="0"/>
              <w:adjustRightInd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autoSpaceDE w:val="0"/>
              <w:autoSpaceDN w:val="0"/>
              <w:adjustRightInd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 но не более 6 лет,</w:t>
            </w:r>
          </w:p>
          <w:p w:rsidR="002E7ECB" w:rsidRPr="002E7ECB" w:rsidRDefault="002E7ECB" w:rsidP="002E7ECB">
            <w:pPr>
              <w:widowControl w:val="0"/>
              <w:autoSpaceDE w:val="0"/>
              <w:autoSpaceDN w:val="0"/>
              <w:adjustRightInd w:val="0"/>
              <w:ind w:right="-108"/>
              <w:jc w:val="center"/>
              <w:rPr>
                <w:rFonts w:ascii="Times New Roman" w:hAnsi="Times New Roman"/>
                <w:kern w:val="3"/>
                <w:sz w:val="24"/>
                <w:szCs w:val="24"/>
              </w:rPr>
            </w:pPr>
            <w:r w:rsidRPr="002E7ECB">
              <w:rPr>
                <w:rFonts w:ascii="Times New Roman" w:hAnsi="Times New Roman"/>
                <w:kern w:val="3"/>
                <w:sz w:val="24"/>
                <w:szCs w:val="24"/>
              </w:rPr>
              <w:t>предшествующих году подготовки</w:t>
            </w:r>
          </w:p>
          <w:p w:rsidR="002E7ECB" w:rsidRPr="002E7ECB" w:rsidRDefault="002E7ECB" w:rsidP="002E7ECB">
            <w:pPr>
              <w:widowControl w:val="0"/>
              <w:autoSpaceDE w:val="0"/>
              <w:autoSpaceDN w:val="0"/>
              <w:adjustRightInd w:val="0"/>
              <w:ind w:right="-108"/>
              <w:jc w:val="center"/>
              <w:rPr>
                <w:rFonts w:ascii="Arial" w:hAnsi="Arial" w:cs="Arial"/>
                <w:sz w:val="24"/>
                <w:szCs w:val="24"/>
              </w:rPr>
            </w:pPr>
            <w:r w:rsidRPr="002E7ECB">
              <w:rPr>
                <w:rFonts w:ascii="Times New Roman" w:hAnsi="Times New Roman"/>
                <w:kern w:val="3"/>
                <w:sz w:val="24"/>
                <w:szCs w:val="24"/>
              </w:rPr>
              <w:t>Доклада)</w:t>
            </w:r>
          </w:p>
        </w:tc>
        <w:tc>
          <w:tcPr>
            <w:tcW w:w="1572"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839"/>
              </w:tabs>
              <w:autoSpaceDE w:val="0"/>
              <w:autoSpaceDN w:val="0"/>
              <w:adjustRightInd w:val="0"/>
              <w:ind w:right="-108"/>
              <w:jc w:val="center"/>
              <w:rPr>
                <w:rFonts w:ascii="Times New Roman" w:hAnsi="Times New Roman"/>
                <w:kern w:val="3"/>
                <w:sz w:val="24"/>
                <w:szCs w:val="24"/>
              </w:rPr>
            </w:pPr>
            <w:r w:rsidRPr="002E7ECB">
              <w:rPr>
                <w:rFonts w:ascii="Times New Roman" w:hAnsi="Times New Roman"/>
                <w:kern w:val="3"/>
                <w:sz w:val="24"/>
                <w:szCs w:val="24"/>
              </w:rPr>
              <w:t>Сведения о динамике доли</w:t>
            </w:r>
            <w:r w:rsidRPr="002E7ECB">
              <w:rPr>
                <w:rFonts w:ascii="Arial" w:hAnsi="Arial" w:cs="Arial"/>
                <w:sz w:val="24"/>
                <w:szCs w:val="24"/>
              </w:rPr>
              <w:t xml:space="preserve"> </w:t>
            </w:r>
            <w:r w:rsidRPr="002E7ECB">
              <w:rPr>
                <w:rFonts w:ascii="Times New Roman" w:hAnsi="Times New Roman"/>
                <w:kern w:val="3"/>
                <w:sz w:val="24"/>
                <w:szCs w:val="24"/>
              </w:rPr>
              <w:t>субъектов регулирования,</w:t>
            </w:r>
            <w:r w:rsidRPr="002E7ECB">
              <w:rPr>
                <w:rFonts w:ascii="Arial" w:hAnsi="Arial" w:cs="Arial"/>
                <w:sz w:val="24"/>
                <w:szCs w:val="24"/>
              </w:rPr>
              <w:t xml:space="preserve"> </w:t>
            </w:r>
            <w:r w:rsidRPr="002E7ECB">
              <w:rPr>
                <w:rFonts w:ascii="Times New Roman" w:hAnsi="Times New Roman"/>
                <w:kern w:val="3"/>
                <w:sz w:val="24"/>
                <w:szCs w:val="24"/>
              </w:rPr>
              <w:t xml:space="preserve">привлеченных </w:t>
            </w:r>
          </w:p>
          <w:p w:rsidR="002E7ECB" w:rsidRPr="002E7ECB" w:rsidRDefault="002E7ECB" w:rsidP="002E7ECB">
            <w:pPr>
              <w:widowControl w:val="0"/>
              <w:tabs>
                <w:tab w:val="left" w:pos="839"/>
              </w:tabs>
              <w:autoSpaceDE w:val="0"/>
              <w:autoSpaceDN w:val="0"/>
              <w:adjustRightInd w:val="0"/>
              <w:ind w:right="-108"/>
              <w:jc w:val="center"/>
              <w:rPr>
                <w:rFonts w:ascii="Times New Roman" w:hAnsi="Times New Roman"/>
                <w:kern w:val="3"/>
                <w:sz w:val="24"/>
                <w:szCs w:val="24"/>
              </w:rPr>
            </w:pPr>
            <w:r w:rsidRPr="002E7ECB">
              <w:rPr>
                <w:rFonts w:ascii="Times New Roman" w:hAnsi="Times New Roman"/>
                <w:kern w:val="3"/>
                <w:sz w:val="24"/>
                <w:szCs w:val="24"/>
              </w:rPr>
              <w:t>к</w:t>
            </w:r>
            <w:r w:rsidRPr="002E7ECB">
              <w:rPr>
                <w:rFonts w:ascii="Arial" w:hAnsi="Arial" w:cs="Arial"/>
                <w:sz w:val="24"/>
                <w:szCs w:val="24"/>
              </w:rPr>
              <w:t xml:space="preserve"> </w:t>
            </w:r>
            <w:r w:rsidRPr="002E7ECB">
              <w:rPr>
                <w:rFonts w:ascii="Times New Roman" w:hAnsi="Times New Roman"/>
                <w:kern w:val="3"/>
                <w:sz w:val="24"/>
                <w:szCs w:val="24"/>
              </w:rPr>
              <w:t>административной</w:t>
            </w:r>
            <w:r w:rsidRPr="002E7ECB">
              <w:rPr>
                <w:rFonts w:ascii="Arial" w:hAnsi="Arial" w:cs="Arial"/>
                <w:sz w:val="24"/>
                <w:szCs w:val="24"/>
              </w:rPr>
              <w:t xml:space="preserve"> </w:t>
            </w:r>
            <w:r w:rsidRPr="002E7ECB">
              <w:rPr>
                <w:rFonts w:ascii="Times New Roman" w:hAnsi="Times New Roman"/>
                <w:kern w:val="3"/>
                <w:sz w:val="24"/>
                <w:szCs w:val="24"/>
              </w:rPr>
              <w:t>ответственнос ти за</w:t>
            </w:r>
            <w:r w:rsidRPr="002E7ECB">
              <w:rPr>
                <w:rFonts w:ascii="Arial" w:hAnsi="Arial" w:cs="Arial"/>
                <w:sz w:val="24"/>
                <w:szCs w:val="24"/>
              </w:rPr>
              <w:t xml:space="preserve"> </w:t>
            </w:r>
            <w:r w:rsidRPr="002E7ECB">
              <w:rPr>
                <w:rFonts w:ascii="Times New Roman" w:hAnsi="Times New Roman"/>
                <w:kern w:val="3"/>
                <w:sz w:val="24"/>
                <w:szCs w:val="24"/>
              </w:rPr>
              <w:t>несоблюдение обязательных</w:t>
            </w:r>
            <w:r w:rsidRPr="002E7ECB">
              <w:rPr>
                <w:rFonts w:ascii="Arial" w:hAnsi="Arial" w:cs="Arial"/>
                <w:sz w:val="24"/>
                <w:szCs w:val="24"/>
              </w:rPr>
              <w:t xml:space="preserve"> </w:t>
            </w:r>
            <w:r w:rsidRPr="002E7ECB">
              <w:rPr>
                <w:rFonts w:ascii="Times New Roman" w:hAnsi="Times New Roman"/>
                <w:kern w:val="3"/>
                <w:sz w:val="24"/>
                <w:szCs w:val="24"/>
              </w:rPr>
              <w:t>требований, относительно</w:t>
            </w:r>
            <w:r w:rsidRPr="002E7ECB">
              <w:rPr>
                <w:rFonts w:ascii="Arial" w:hAnsi="Arial" w:cs="Arial"/>
                <w:sz w:val="24"/>
                <w:szCs w:val="24"/>
              </w:rPr>
              <w:t xml:space="preserve"> </w:t>
            </w:r>
            <w:r w:rsidRPr="002E7ECB">
              <w:rPr>
                <w:rFonts w:ascii="Times New Roman" w:hAnsi="Times New Roman"/>
                <w:kern w:val="3"/>
                <w:sz w:val="24"/>
                <w:szCs w:val="24"/>
              </w:rPr>
              <w:t>общего числа субъектов</w:t>
            </w:r>
            <w:r w:rsidRPr="002E7ECB">
              <w:rPr>
                <w:rFonts w:ascii="Arial" w:hAnsi="Arial" w:cs="Arial"/>
                <w:sz w:val="24"/>
                <w:szCs w:val="24"/>
              </w:rPr>
              <w:t xml:space="preserve"> </w:t>
            </w:r>
            <w:r w:rsidRPr="002E7ECB">
              <w:rPr>
                <w:rFonts w:ascii="Times New Roman" w:hAnsi="Times New Roman"/>
                <w:kern w:val="3"/>
                <w:sz w:val="24"/>
                <w:szCs w:val="24"/>
              </w:rPr>
              <w:t>регулирования (за каждый год в период действия</w:t>
            </w:r>
          </w:p>
          <w:p w:rsidR="002E7ECB" w:rsidRPr="002E7ECB" w:rsidRDefault="002E7ECB" w:rsidP="002E7ECB">
            <w:pPr>
              <w:widowControl w:val="0"/>
              <w:tabs>
                <w:tab w:val="left" w:pos="839"/>
              </w:tabs>
              <w:autoSpaceDE w:val="0"/>
              <w:autoSpaceDN w:val="0"/>
              <w:adjustRightInd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tabs>
                <w:tab w:val="left" w:pos="839"/>
              </w:tabs>
              <w:autoSpaceDE w:val="0"/>
              <w:autoSpaceDN w:val="0"/>
              <w:adjustRightInd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 но не более 6 лет,</w:t>
            </w:r>
          </w:p>
          <w:p w:rsidR="002E7ECB" w:rsidRPr="002E7ECB" w:rsidRDefault="002E7ECB" w:rsidP="002E7ECB">
            <w:pPr>
              <w:widowControl w:val="0"/>
              <w:tabs>
                <w:tab w:val="left" w:pos="839"/>
              </w:tabs>
              <w:autoSpaceDE w:val="0"/>
              <w:autoSpaceDN w:val="0"/>
              <w:adjustRightInd w:val="0"/>
              <w:ind w:right="-108"/>
              <w:jc w:val="center"/>
              <w:rPr>
                <w:rFonts w:ascii="Times New Roman" w:hAnsi="Times New Roman"/>
                <w:kern w:val="3"/>
                <w:sz w:val="24"/>
                <w:szCs w:val="24"/>
              </w:rPr>
            </w:pPr>
            <w:r w:rsidRPr="002E7ECB">
              <w:rPr>
                <w:rFonts w:ascii="Times New Roman" w:hAnsi="Times New Roman"/>
                <w:kern w:val="3"/>
                <w:sz w:val="24"/>
                <w:szCs w:val="24"/>
              </w:rPr>
              <w:t>предшествующих году подготовки</w:t>
            </w:r>
          </w:p>
          <w:p w:rsidR="002E7ECB" w:rsidRPr="002E7ECB" w:rsidRDefault="002E7ECB" w:rsidP="002E7ECB">
            <w:pPr>
              <w:widowControl w:val="0"/>
              <w:tabs>
                <w:tab w:val="left" w:pos="839"/>
              </w:tabs>
              <w:autoSpaceDE w:val="0"/>
              <w:autoSpaceDN w:val="0"/>
              <w:adjustRightInd w:val="0"/>
              <w:ind w:right="-108"/>
              <w:jc w:val="center"/>
              <w:rPr>
                <w:rFonts w:ascii="Arial" w:hAnsi="Arial" w:cs="Arial"/>
                <w:sz w:val="24"/>
                <w:szCs w:val="24"/>
              </w:rPr>
            </w:pPr>
            <w:r w:rsidRPr="002E7ECB">
              <w:rPr>
                <w:rFonts w:ascii="Times New Roman" w:hAnsi="Times New Roman"/>
                <w:kern w:val="3"/>
                <w:sz w:val="24"/>
                <w:szCs w:val="24"/>
              </w:rPr>
              <w:t>Доклада)</w:t>
            </w:r>
          </w:p>
        </w:tc>
      </w:tr>
      <w:tr w:rsidR="002E7ECB" w:rsidRPr="002E7ECB" w:rsidTr="002E7ECB">
        <w:tc>
          <w:tcPr>
            <w:tcW w:w="55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39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80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161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153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6</w:t>
            </w:r>
          </w:p>
        </w:tc>
        <w:tc>
          <w:tcPr>
            <w:tcW w:w="1572"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7</w:t>
            </w:r>
          </w:p>
        </w:tc>
      </w:tr>
      <w:tr w:rsidR="002E7ECB" w:rsidRPr="002E7ECB" w:rsidTr="002E7ECB">
        <w:tc>
          <w:tcPr>
            <w:tcW w:w="55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39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 № 1</w:t>
            </w:r>
          </w:p>
        </w:tc>
        <w:tc>
          <w:tcPr>
            <w:tcW w:w="180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61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53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430" w:type="dxa"/>
            <w:gridSpan w:val="2"/>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55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5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39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 № 2</w:t>
            </w:r>
          </w:p>
        </w:tc>
        <w:tc>
          <w:tcPr>
            <w:tcW w:w="180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61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53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430" w:type="dxa"/>
            <w:gridSpan w:val="2"/>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55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9889" w:type="dxa"/>
            <w:gridSpan w:val="8"/>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10.5. Сведения о типовых и массовых нарушениях оцениваемых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Таблица 18 Доклада заполняется для всех муниципальных нормативных правовых актов, указанных в пункте 9.1 Доклада. Сведения приводятся на основе анализа правоприменительной практики, в том числе результатов контрольно-надзорной деятельности (включая выданные по результатам контрольно-надзорных мероприятий предписания), судебных решений о привлечении к административной ответственности, обращений субъектов регулирования и так далее.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Столбец «Содержание нарушения» таблицы 18 заполняется исходя из содержания нарушенных обязательных требований (какие предусмотренные нормативными правовыми актами обязанности (условия) не выполнены, ограничения или запреты не соблюдены).</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18</w:t>
      </w:r>
    </w:p>
    <w:tbl>
      <w:tblPr>
        <w:tblStyle w:val="af0"/>
        <w:tblW w:w="0" w:type="auto"/>
        <w:tblInd w:w="0" w:type="dxa"/>
        <w:tblLook w:val="04A0" w:firstRow="1" w:lastRow="0" w:firstColumn="1" w:lastColumn="0" w:noHBand="0" w:noVBand="1"/>
      </w:tblPr>
      <w:tblGrid>
        <w:gridCol w:w="540"/>
        <w:gridCol w:w="1474"/>
        <w:gridCol w:w="2066"/>
        <w:gridCol w:w="2339"/>
        <w:gridCol w:w="3209"/>
      </w:tblGrid>
      <w:tr w:rsidR="002E7ECB" w:rsidRPr="002E7ECB" w:rsidTr="002E7ECB">
        <w:tc>
          <w:tcPr>
            <w:tcW w:w="9855" w:type="dxa"/>
            <w:gridSpan w:val="5"/>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2400"/>
              </w:tabs>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rPr>
              <w:tab/>
            </w:r>
            <w:r w:rsidRPr="002E7ECB">
              <w:rPr>
                <w:rFonts w:ascii="Times New Roman" w:hAnsi="Times New Roman"/>
                <w:kern w:val="3"/>
                <w:sz w:val="24"/>
                <w:szCs w:val="24"/>
              </w:rPr>
              <w:t>Типовые и массовые нарушения обязательных требований</w:t>
            </w:r>
          </w:p>
        </w:tc>
      </w:tr>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141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Содержание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нарушения</w:t>
            </w:r>
          </w:p>
        </w:tc>
        <w:tc>
          <w:tcPr>
            <w:tcW w:w="184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МНПА и их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структурные части,</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устанавливающие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нарушенное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w:t>
            </w:r>
          </w:p>
        </w:tc>
        <w:tc>
          <w:tcPr>
            <w:tcW w:w="212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МНПА и их структурные части, предусматривающие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ответственность за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нарушение обязательных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w:t>
            </w:r>
          </w:p>
        </w:tc>
        <w:tc>
          <w:tcPr>
            <w:tcW w:w="393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Основные причины нарушения обязательных требований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(неясность обязательных требований, неисполнимость обязательных требований, отсутствие единообразной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практики применения, фактическое неисполнение (уклонение) субъекта регулирования от соблюдения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 и так далее)</w:t>
            </w:r>
          </w:p>
        </w:tc>
      </w:tr>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393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r>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Нарушение № 1</w:t>
            </w:r>
          </w:p>
        </w:tc>
        <w:tc>
          <w:tcPr>
            <w:tcW w:w="184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93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Нарушение № 2</w:t>
            </w:r>
          </w:p>
        </w:tc>
        <w:tc>
          <w:tcPr>
            <w:tcW w:w="184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93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9855" w:type="dxa"/>
            <w:gridSpan w:val="5"/>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Выводы и предложения по результатам анализа уровня соблюдения обязательных требований, типовых и массовых нарушений обязательных требований, в том числе: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1) выводы о динамике доли субъектов регулирования, привлеченных к административной ответственности за нарушение обязательных требований;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 выводы об уровне исполнимости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обязательных требований, а также основанные на результатах соответствующего анализа выводы о соблюдении принципа исполнимости обязательных требований;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3) выводы об основных причинах типовых и массовых нарушений обязательных требований, а также основанные на результатах соответствующего анализа выводы о соблюдении принципов установления и оценки применения обязательных требований (в частности, принципов обоснованности обязательных требований, правовой определенности и системности, исполнимости обязательных требований);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4) предложения об изменении регулирования и (или) о принятии иных мер с целью устранения основных причин несоблюдения обязательных требований, в том числе о возможности пересмотра системы оцениваемых обязательных требований.</w:t>
            </w:r>
          </w:p>
        </w:tc>
      </w:tr>
      <w:tr w:rsidR="002E7ECB" w:rsidRPr="002E7ECB" w:rsidTr="002E7ECB">
        <w:trPr>
          <w:trHeight w:val="339"/>
        </w:trPr>
        <w:tc>
          <w:tcPr>
            <w:tcW w:w="9855" w:type="dxa"/>
            <w:gridSpan w:val="5"/>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10.6. Количество и анализ содержания обращений субъектов</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регулирования в органы, уполномоченные на осуществление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государственного контроля (надзора), связанных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 применением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Таблица 19 Доклада заполняется для всех муниципальных нормативных правовых актов, указанных в пункте 9.1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right"/>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Таблица 19</w:t>
      </w:r>
    </w:p>
    <w:tbl>
      <w:tblPr>
        <w:tblStyle w:val="af0"/>
        <w:tblW w:w="0" w:type="auto"/>
        <w:tblInd w:w="0" w:type="dxa"/>
        <w:tblLayout w:type="fixed"/>
        <w:tblLook w:val="04A0" w:firstRow="1" w:lastRow="0" w:firstColumn="1" w:lastColumn="0" w:noHBand="0" w:noVBand="1"/>
      </w:tblPr>
      <w:tblGrid>
        <w:gridCol w:w="521"/>
        <w:gridCol w:w="1825"/>
        <w:gridCol w:w="2157"/>
        <w:gridCol w:w="1151"/>
        <w:gridCol w:w="1967"/>
        <w:gridCol w:w="2234"/>
      </w:tblGrid>
      <w:tr w:rsidR="002E7ECB" w:rsidRPr="002E7ECB" w:rsidTr="002E7ECB">
        <w:trPr>
          <w:trHeight w:val="1565"/>
        </w:trPr>
        <w:tc>
          <w:tcPr>
            <w:tcW w:w="521"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1825"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35"/>
              <w:jc w:val="center"/>
              <w:rPr>
                <w:rFonts w:ascii="Times New Roman" w:hAnsi="Times New Roman"/>
                <w:kern w:val="3"/>
                <w:sz w:val="24"/>
                <w:szCs w:val="24"/>
              </w:rPr>
            </w:pPr>
            <w:r w:rsidRPr="002E7ECB">
              <w:rPr>
                <w:rFonts w:ascii="Times New Roman" w:hAnsi="Times New Roman"/>
                <w:kern w:val="3"/>
                <w:sz w:val="24"/>
                <w:szCs w:val="24"/>
              </w:rPr>
              <w:t>МНПА и их</w:t>
            </w:r>
          </w:p>
          <w:p w:rsidR="002E7ECB" w:rsidRPr="002E7ECB" w:rsidRDefault="002E7ECB" w:rsidP="002E7ECB">
            <w:pPr>
              <w:widowControl w:val="0"/>
              <w:suppressAutoHyphens/>
              <w:overflowPunct w:val="0"/>
              <w:autoSpaceDE w:val="0"/>
              <w:autoSpaceDN w:val="0"/>
              <w:ind w:right="-135"/>
              <w:jc w:val="center"/>
              <w:rPr>
                <w:rFonts w:ascii="Times New Roman" w:hAnsi="Times New Roman"/>
                <w:kern w:val="3"/>
                <w:sz w:val="24"/>
                <w:szCs w:val="24"/>
              </w:rPr>
            </w:pPr>
            <w:r w:rsidRPr="002E7ECB">
              <w:rPr>
                <w:rFonts w:ascii="Times New Roman" w:hAnsi="Times New Roman"/>
                <w:kern w:val="3"/>
                <w:sz w:val="24"/>
                <w:szCs w:val="24"/>
              </w:rPr>
              <w:t>структурные части,</w:t>
            </w:r>
          </w:p>
          <w:p w:rsidR="002E7ECB" w:rsidRPr="002E7ECB" w:rsidRDefault="002E7ECB" w:rsidP="002E7ECB">
            <w:pPr>
              <w:widowControl w:val="0"/>
              <w:suppressAutoHyphens/>
              <w:overflowPunct w:val="0"/>
              <w:autoSpaceDE w:val="0"/>
              <w:autoSpaceDN w:val="0"/>
              <w:ind w:right="-135"/>
              <w:jc w:val="center"/>
              <w:rPr>
                <w:rFonts w:ascii="Times New Roman" w:hAnsi="Times New Roman"/>
                <w:kern w:val="3"/>
                <w:sz w:val="24"/>
                <w:szCs w:val="24"/>
              </w:rPr>
            </w:pPr>
            <w:r w:rsidRPr="002E7ECB">
              <w:rPr>
                <w:rFonts w:ascii="Times New Roman" w:hAnsi="Times New Roman"/>
                <w:kern w:val="3"/>
                <w:sz w:val="24"/>
                <w:szCs w:val="24"/>
              </w:rPr>
              <w:t>устанавливающие</w:t>
            </w:r>
          </w:p>
          <w:p w:rsidR="002E7ECB" w:rsidRPr="002E7ECB" w:rsidRDefault="002E7ECB" w:rsidP="002E7ECB">
            <w:pPr>
              <w:widowControl w:val="0"/>
              <w:suppressAutoHyphens/>
              <w:overflowPunct w:val="0"/>
              <w:autoSpaceDE w:val="0"/>
              <w:autoSpaceDN w:val="0"/>
              <w:ind w:right="-135"/>
              <w:jc w:val="center"/>
              <w:rPr>
                <w:rFonts w:ascii="Times New Roman" w:hAnsi="Times New Roman"/>
                <w:kern w:val="3"/>
                <w:sz w:val="24"/>
                <w:szCs w:val="24"/>
              </w:rPr>
            </w:pPr>
            <w:r w:rsidRPr="002E7ECB">
              <w:rPr>
                <w:rFonts w:ascii="Times New Roman" w:hAnsi="Times New Roman"/>
                <w:kern w:val="3"/>
                <w:sz w:val="24"/>
                <w:szCs w:val="24"/>
              </w:rPr>
              <w:t>обязательные</w:t>
            </w:r>
          </w:p>
          <w:p w:rsidR="002E7ECB" w:rsidRPr="002E7ECB" w:rsidRDefault="002E7ECB" w:rsidP="002E7ECB">
            <w:pPr>
              <w:widowControl w:val="0"/>
              <w:suppressAutoHyphens/>
              <w:overflowPunct w:val="0"/>
              <w:autoSpaceDE w:val="0"/>
              <w:autoSpaceDN w:val="0"/>
              <w:ind w:right="-135"/>
              <w:jc w:val="center"/>
              <w:rPr>
                <w:rFonts w:ascii="Times New Roman" w:hAnsi="Times New Roman"/>
                <w:kern w:val="3"/>
                <w:sz w:val="24"/>
                <w:szCs w:val="24"/>
              </w:rPr>
            </w:pPr>
            <w:r w:rsidRPr="002E7ECB">
              <w:rPr>
                <w:rFonts w:ascii="Times New Roman" w:hAnsi="Times New Roman"/>
                <w:kern w:val="3"/>
                <w:sz w:val="24"/>
                <w:szCs w:val="24"/>
              </w:rPr>
              <w:t>требования или группу обязательных</w:t>
            </w:r>
          </w:p>
          <w:p w:rsidR="002E7ECB" w:rsidRPr="002E7ECB" w:rsidRDefault="002E7ECB" w:rsidP="002E7ECB">
            <w:pPr>
              <w:widowControl w:val="0"/>
              <w:suppressAutoHyphens/>
              <w:overflowPunct w:val="0"/>
              <w:autoSpaceDE w:val="0"/>
              <w:autoSpaceDN w:val="0"/>
              <w:ind w:right="-135"/>
              <w:jc w:val="center"/>
              <w:rPr>
                <w:rFonts w:ascii="Times New Roman" w:hAnsi="Times New Roman"/>
                <w:kern w:val="3"/>
                <w:sz w:val="24"/>
                <w:szCs w:val="24"/>
              </w:rPr>
            </w:pPr>
            <w:r w:rsidRPr="002E7ECB">
              <w:rPr>
                <w:rFonts w:ascii="Times New Roman" w:hAnsi="Times New Roman"/>
                <w:kern w:val="3"/>
                <w:sz w:val="24"/>
                <w:szCs w:val="24"/>
              </w:rPr>
              <w:t>требований, краткое</w:t>
            </w:r>
          </w:p>
          <w:p w:rsidR="002E7ECB" w:rsidRPr="002E7ECB" w:rsidRDefault="002E7ECB" w:rsidP="002E7ECB">
            <w:pPr>
              <w:widowControl w:val="0"/>
              <w:suppressAutoHyphens/>
              <w:overflowPunct w:val="0"/>
              <w:autoSpaceDE w:val="0"/>
              <w:autoSpaceDN w:val="0"/>
              <w:ind w:right="-135"/>
              <w:jc w:val="center"/>
              <w:rPr>
                <w:rFonts w:ascii="Times New Roman" w:hAnsi="Times New Roman"/>
                <w:kern w:val="3"/>
                <w:sz w:val="24"/>
                <w:szCs w:val="24"/>
              </w:rPr>
            </w:pPr>
            <w:r w:rsidRPr="002E7ECB">
              <w:rPr>
                <w:rFonts w:ascii="Times New Roman" w:hAnsi="Times New Roman"/>
                <w:kern w:val="3"/>
                <w:sz w:val="24"/>
                <w:szCs w:val="24"/>
              </w:rPr>
              <w:t>описание содержания</w:t>
            </w:r>
          </w:p>
          <w:p w:rsidR="002E7ECB" w:rsidRPr="002E7ECB" w:rsidRDefault="002E7ECB" w:rsidP="002E7ECB">
            <w:pPr>
              <w:widowControl w:val="0"/>
              <w:suppressAutoHyphens/>
              <w:overflowPunct w:val="0"/>
              <w:autoSpaceDE w:val="0"/>
              <w:autoSpaceDN w:val="0"/>
              <w:ind w:right="-135"/>
              <w:jc w:val="center"/>
              <w:rPr>
                <w:rFonts w:ascii="Times New Roman" w:hAnsi="Times New Roman"/>
                <w:kern w:val="3"/>
                <w:sz w:val="24"/>
                <w:szCs w:val="24"/>
              </w:rPr>
            </w:pPr>
            <w:r w:rsidRPr="002E7ECB">
              <w:rPr>
                <w:rFonts w:ascii="Times New Roman" w:hAnsi="Times New Roman"/>
                <w:kern w:val="3"/>
                <w:sz w:val="24"/>
                <w:szCs w:val="24"/>
              </w:rPr>
              <w:t>соответствующих</w:t>
            </w:r>
          </w:p>
          <w:p w:rsidR="002E7ECB" w:rsidRPr="002E7ECB" w:rsidRDefault="002E7ECB" w:rsidP="002E7ECB">
            <w:pPr>
              <w:widowControl w:val="0"/>
              <w:suppressAutoHyphens/>
              <w:overflowPunct w:val="0"/>
              <w:autoSpaceDE w:val="0"/>
              <w:autoSpaceDN w:val="0"/>
              <w:ind w:right="-135"/>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35"/>
              <w:jc w:val="center"/>
              <w:rPr>
                <w:rFonts w:ascii="Times New Roman" w:hAnsi="Times New Roman"/>
                <w:kern w:val="3"/>
                <w:sz w:val="24"/>
                <w:szCs w:val="24"/>
              </w:rPr>
            </w:pPr>
            <w:r w:rsidRPr="002E7ECB">
              <w:rPr>
                <w:rFonts w:ascii="Times New Roman" w:hAnsi="Times New Roman"/>
                <w:kern w:val="3"/>
                <w:sz w:val="24"/>
                <w:szCs w:val="24"/>
              </w:rPr>
              <w:t>требований или группы</w:t>
            </w:r>
          </w:p>
          <w:p w:rsidR="002E7ECB" w:rsidRPr="002E7ECB" w:rsidRDefault="002E7ECB" w:rsidP="002E7ECB">
            <w:pPr>
              <w:widowControl w:val="0"/>
              <w:suppressAutoHyphens/>
              <w:overflowPunct w:val="0"/>
              <w:autoSpaceDE w:val="0"/>
              <w:autoSpaceDN w:val="0"/>
              <w:ind w:right="-135"/>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35"/>
              <w:jc w:val="center"/>
              <w:rPr>
                <w:rFonts w:ascii="Times New Roman" w:hAnsi="Times New Roman"/>
                <w:kern w:val="3"/>
                <w:sz w:val="24"/>
                <w:szCs w:val="24"/>
              </w:rPr>
            </w:pPr>
            <w:r w:rsidRPr="002E7ECB">
              <w:rPr>
                <w:rFonts w:ascii="Times New Roman" w:hAnsi="Times New Roman"/>
                <w:kern w:val="3"/>
                <w:sz w:val="24"/>
                <w:szCs w:val="24"/>
              </w:rPr>
              <w:t>требований</w:t>
            </w:r>
          </w:p>
        </w:tc>
        <w:tc>
          <w:tcPr>
            <w:tcW w:w="2157"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r w:rsidRPr="002E7ECB">
              <w:rPr>
                <w:rFonts w:ascii="Times New Roman" w:hAnsi="Times New Roman"/>
                <w:kern w:val="3"/>
                <w:sz w:val="24"/>
                <w:szCs w:val="24"/>
              </w:rPr>
              <w:t>Сведения о динамике</w:t>
            </w:r>
          </w:p>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r w:rsidRPr="002E7ECB">
              <w:rPr>
                <w:rFonts w:ascii="Times New Roman" w:hAnsi="Times New Roman"/>
                <w:kern w:val="3"/>
                <w:sz w:val="24"/>
                <w:szCs w:val="24"/>
              </w:rPr>
              <w:t>количества обращений</w:t>
            </w:r>
          </w:p>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r w:rsidRPr="002E7ECB">
              <w:rPr>
                <w:rFonts w:ascii="Times New Roman" w:hAnsi="Times New Roman"/>
                <w:kern w:val="3"/>
                <w:sz w:val="24"/>
                <w:szCs w:val="24"/>
              </w:rPr>
              <w:t>субъектов регулирования,</w:t>
            </w:r>
          </w:p>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r w:rsidRPr="002E7ECB">
              <w:rPr>
                <w:rFonts w:ascii="Times New Roman" w:hAnsi="Times New Roman"/>
                <w:kern w:val="3"/>
                <w:sz w:val="24"/>
                <w:szCs w:val="24"/>
              </w:rPr>
              <w:t>поступивших в</w:t>
            </w:r>
          </w:p>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r w:rsidRPr="002E7ECB">
              <w:rPr>
                <w:rFonts w:ascii="Times New Roman" w:hAnsi="Times New Roman"/>
                <w:kern w:val="3"/>
                <w:sz w:val="24"/>
                <w:szCs w:val="24"/>
              </w:rPr>
              <w:t>уполномоченные органы, по вопросам соблюдения (применения)</w:t>
            </w:r>
          </w:p>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w:t>
            </w:r>
          </w:p>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r w:rsidRPr="002E7ECB">
              <w:rPr>
                <w:rFonts w:ascii="Times New Roman" w:hAnsi="Times New Roman"/>
                <w:kern w:val="3"/>
                <w:sz w:val="24"/>
                <w:szCs w:val="24"/>
              </w:rPr>
              <w:t>(за каждый год в период действия обязательных</w:t>
            </w:r>
          </w:p>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r w:rsidRPr="002E7ECB">
              <w:rPr>
                <w:rFonts w:ascii="Times New Roman" w:hAnsi="Times New Roman"/>
                <w:kern w:val="3"/>
                <w:sz w:val="24"/>
                <w:szCs w:val="24"/>
              </w:rPr>
              <w:t>требований, но не более 6 лет, предшествующих</w:t>
            </w:r>
          </w:p>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r w:rsidRPr="002E7ECB">
              <w:rPr>
                <w:rFonts w:ascii="Times New Roman" w:hAnsi="Times New Roman"/>
                <w:kern w:val="3"/>
                <w:sz w:val="24"/>
                <w:szCs w:val="24"/>
              </w:rPr>
              <w:t>году подготовки Доклада)</w:t>
            </w:r>
          </w:p>
        </w:tc>
        <w:tc>
          <w:tcPr>
            <w:tcW w:w="3118"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r w:rsidRPr="002E7ECB">
              <w:rPr>
                <w:rFonts w:ascii="Times New Roman" w:hAnsi="Times New Roman"/>
                <w:kern w:val="3"/>
                <w:sz w:val="24"/>
                <w:szCs w:val="24"/>
              </w:rPr>
              <w:t>Наиболее часто встречающиеся проблемы (вопросы) соблюдения (применения) обязательных требований, указанные в</w:t>
            </w:r>
          </w:p>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r w:rsidRPr="002E7ECB">
              <w:rPr>
                <w:rFonts w:ascii="Times New Roman" w:hAnsi="Times New Roman"/>
                <w:kern w:val="3"/>
                <w:sz w:val="24"/>
                <w:szCs w:val="24"/>
              </w:rPr>
              <w:t>обращениях субъектов регулирования</w:t>
            </w:r>
          </w:p>
        </w:tc>
        <w:tc>
          <w:tcPr>
            <w:tcW w:w="2234"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Сведения о динамике доли субъектов регулирования, направивших обращения по вопросам соблюдения и применения обязательных требований, относительно общего числа субъектов регулирования (за каждый год в период действия обязательных требований, но не более 6 лет, предшествующих году подготовки Доклада)</w:t>
            </w:r>
          </w:p>
        </w:tc>
      </w:tr>
      <w:tr w:rsidR="002E7ECB" w:rsidRPr="002E7ECB" w:rsidTr="002E7ECB">
        <w:tc>
          <w:tcPr>
            <w:tcW w:w="9855"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2157"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115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Содержание проблемы</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(вопроса)</w:t>
            </w:r>
          </w:p>
        </w:tc>
        <w:tc>
          <w:tcPr>
            <w:tcW w:w="196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64"/>
              <w:jc w:val="center"/>
              <w:rPr>
                <w:rFonts w:ascii="Times New Roman" w:hAnsi="Times New Roman"/>
                <w:kern w:val="3"/>
                <w:sz w:val="24"/>
                <w:szCs w:val="24"/>
              </w:rPr>
            </w:pPr>
            <w:r w:rsidRPr="002E7ECB">
              <w:rPr>
                <w:rFonts w:ascii="Times New Roman" w:hAnsi="Times New Roman"/>
                <w:kern w:val="3"/>
                <w:sz w:val="24"/>
                <w:szCs w:val="24"/>
              </w:rPr>
              <w:t>Основные причины</w:t>
            </w:r>
          </w:p>
          <w:p w:rsidR="002E7ECB" w:rsidRPr="002E7ECB" w:rsidRDefault="002E7ECB" w:rsidP="002E7ECB">
            <w:pPr>
              <w:widowControl w:val="0"/>
              <w:suppressAutoHyphens/>
              <w:overflowPunct w:val="0"/>
              <w:autoSpaceDE w:val="0"/>
              <w:autoSpaceDN w:val="0"/>
              <w:ind w:right="-164"/>
              <w:jc w:val="center"/>
              <w:rPr>
                <w:rFonts w:ascii="Times New Roman" w:hAnsi="Times New Roman"/>
                <w:kern w:val="3"/>
                <w:sz w:val="24"/>
                <w:szCs w:val="24"/>
              </w:rPr>
            </w:pPr>
            <w:r w:rsidRPr="002E7ECB">
              <w:rPr>
                <w:rFonts w:ascii="Times New Roman" w:hAnsi="Times New Roman"/>
                <w:kern w:val="3"/>
                <w:sz w:val="24"/>
                <w:szCs w:val="24"/>
              </w:rPr>
              <w:t>возникновения</w:t>
            </w:r>
          </w:p>
          <w:p w:rsidR="002E7ECB" w:rsidRPr="002E7ECB" w:rsidRDefault="002E7ECB" w:rsidP="002E7ECB">
            <w:pPr>
              <w:widowControl w:val="0"/>
              <w:suppressAutoHyphens/>
              <w:overflowPunct w:val="0"/>
              <w:autoSpaceDE w:val="0"/>
              <w:autoSpaceDN w:val="0"/>
              <w:ind w:right="-164"/>
              <w:jc w:val="center"/>
              <w:rPr>
                <w:rFonts w:ascii="Times New Roman" w:hAnsi="Times New Roman"/>
                <w:kern w:val="3"/>
                <w:sz w:val="24"/>
                <w:szCs w:val="24"/>
              </w:rPr>
            </w:pPr>
            <w:r w:rsidRPr="002E7ECB">
              <w:rPr>
                <w:rFonts w:ascii="Times New Roman" w:hAnsi="Times New Roman"/>
                <w:kern w:val="3"/>
                <w:sz w:val="24"/>
                <w:szCs w:val="24"/>
              </w:rPr>
              <w:t>проблемы (вопрос</w:t>
            </w:r>
          </w:p>
          <w:p w:rsidR="002E7ECB" w:rsidRPr="002E7ECB" w:rsidRDefault="002E7ECB" w:rsidP="002E7ECB">
            <w:pPr>
              <w:widowControl w:val="0"/>
              <w:suppressAutoHyphens/>
              <w:overflowPunct w:val="0"/>
              <w:autoSpaceDE w:val="0"/>
              <w:autoSpaceDN w:val="0"/>
              <w:ind w:right="-164"/>
              <w:jc w:val="center"/>
              <w:rPr>
                <w:rFonts w:ascii="Times New Roman" w:hAnsi="Times New Roman"/>
                <w:kern w:val="3"/>
                <w:sz w:val="24"/>
                <w:szCs w:val="24"/>
              </w:rPr>
            </w:pPr>
            <w:r w:rsidRPr="002E7ECB">
              <w:rPr>
                <w:rFonts w:ascii="Times New Roman" w:hAnsi="Times New Roman"/>
                <w:kern w:val="3"/>
                <w:sz w:val="24"/>
                <w:szCs w:val="24"/>
              </w:rPr>
              <w:t>исполнимости</w:t>
            </w:r>
          </w:p>
          <w:p w:rsidR="002E7ECB" w:rsidRPr="002E7ECB" w:rsidRDefault="002E7ECB" w:rsidP="002E7ECB">
            <w:pPr>
              <w:widowControl w:val="0"/>
              <w:suppressAutoHyphens/>
              <w:overflowPunct w:val="0"/>
              <w:autoSpaceDE w:val="0"/>
              <w:autoSpaceDN w:val="0"/>
              <w:ind w:right="-164"/>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64"/>
              <w:jc w:val="center"/>
              <w:rPr>
                <w:rFonts w:ascii="Times New Roman" w:hAnsi="Times New Roman"/>
                <w:kern w:val="3"/>
                <w:sz w:val="24"/>
                <w:szCs w:val="24"/>
              </w:rPr>
            </w:pPr>
            <w:r w:rsidRPr="002E7ECB">
              <w:rPr>
                <w:rFonts w:ascii="Times New Roman" w:hAnsi="Times New Roman"/>
                <w:kern w:val="3"/>
                <w:sz w:val="24"/>
                <w:szCs w:val="24"/>
              </w:rPr>
              <w:t>требований,</w:t>
            </w:r>
          </w:p>
          <w:p w:rsidR="002E7ECB" w:rsidRPr="002E7ECB" w:rsidRDefault="002E7ECB" w:rsidP="002E7ECB">
            <w:pPr>
              <w:widowControl w:val="0"/>
              <w:suppressAutoHyphens/>
              <w:overflowPunct w:val="0"/>
              <w:autoSpaceDE w:val="0"/>
              <w:autoSpaceDN w:val="0"/>
              <w:ind w:right="-164"/>
              <w:jc w:val="center"/>
              <w:rPr>
                <w:rFonts w:ascii="Times New Roman" w:hAnsi="Times New Roman"/>
                <w:kern w:val="3"/>
                <w:sz w:val="24"/>
                <w:szCs w:val="24"/>
              </w:rPr>
            </w:pPr>
            <w:r w:rsidRPr="002E7ECB">
              <w:rPr>
                <w:rFonts w:ascii="Times New Roman" w:hAnsi="Times New Roman"/>
                <w:kern w:val="3"/>
                <w:sz w:val="24"/>
                <w:szCs w:val="24"/>
              </w:rPr>
              <w:t>неясность</w:t>
            </w:r>
          </w:p>
          <w:p w:rsidR="002E7ECB" w:rsidRPr="002E7ECB" w:rsidRDefault="002E7ECB" w:rsidP="002E7ECB">
            <w:pPr>
              <w:widowControl w:val="0"/>
              <w:suppressAutoHyphens/>
              <w:overflowPunct w:val="0"/>
              <w:autoSpaceDE w:val="0"/>
              <w:autoSpaceDN w:val="0"/>
              <w:ind w:right="-164"/>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64"/>
              <w:jc w:val="center"/>
              <w:rPr>
                <w:rFonts w:ascii="Times New Roman" w:hAnsi="Times New Roman"/>
                <w:kern w:val="3"/>
                <w:sz w:val="24"/>
                <w:szCs w:val="24"/>
              </w:rPr>
            </w:pPr>
            <w:r w:rsidRPr="002E7ECB">
              <w:rPr>
                <w:rFonts w:ascii="Times New Roman" w:hAnsi="Times New Roman"/>
                <w:kern w:val="3"/>
                <w:sz w:val="24"/>
                <w:szCs w:val="24"/>
              </w:rPr>
              <w:t>требований,</w:t>
            </w:r>
          </w:p>
          <w:p w:rsidR="002E7ECB" w:rsidRPr="002E7ECB" w:rsidRDefault="002E7ECB" w:rsidP="002E7ECB">
            <w:pPr>
              <w:widowControl w:val="0"/>
              <w:suppressAutoHyphens/>
              <w:overflowPunct w:val="0"/>
              <w:autoSpaceDE w:val="0"/>
              <w:autoSpaceDN w:val="0"/>
              <w:ind w:right="-164"/>
              <w:jc w:val="center"/>
              <w:rPr>
                <w:rFonts w:ascii="Times New Roman" w:hAnsi="Times New Roman"/>
                <w:kern w:val="3"/>
                <w:sz w:val="24"/>
                <w:szCs w:val="24"/>
              </w:rPr>
            </w:pPr>
            <w:r w:rsidRPr="002E7ECB">
              <w:rPr>
                <w:rFonts w:ascii="Times New Roman" w:hAnsi="Times New Roman"/>
                <w:kern w:val="3"/>
                <w:sz w:val="24"/>
                <w:szCs w:val="24"/>
              </w:rPr>
              <w:t>избыточные траты на соблюдение, иные причины)</w:t>
            </w: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r>
      <w:tr w:rsidR="002E7ECB" w:rsidRPr="002E7ECB" w:rsidTr="002E7ECB">
        <w:tc>
          <w:tcPr>
            <w:tcW w:w="52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82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215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r w:rsidRPr="002E7ECB">
              <w:rPr>
                <w:rFonts w:ascii="Times New Roman" w:hAnsi="Times New Roman"/>
                <w:kern w:val="3"/>
                <w:sz w:val="24"/>
                <w:szCs w:val="24"/>
              </w:rPr>
              <w:t>3</w:t>
            </w:r>
          </w:p>
        </w:tc>
        <w:tc>
          <w:tcPr>
            <w:tcW w:w="115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196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22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6</w:t>
            </w:r>
          </w:p>
        </w:tc>
      </w:tr>
      <w:tr w:rsidR="002E7ECB" w:rsidRPr="002E7ECB" w:rsidTr="002E7ECB">
        <w:tc>
          <w:tcPr>
            <w:tcW w:w="52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82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 № 1,</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требования или группа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 № 1</w:t>
            </w:r>
          </w:p>
        </w:tc>
        <w:tc>
          <w:tcPr>
            <w:tcW w:w="215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p>
        </w:tc>
        <w:tc>
          <w:tcPr>
            <w:tcW w:w="1151"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96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23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2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82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МНПА № 1,</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требования или группа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 № 2</w:t>
            </w:r>
          </w:p>
        </w:tc>
        <w:tc>
          <w:tcPr>
            <w:tcW w:w="215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ind w:right="-132"/>
              <w:jc w:val="center"/>
              <w:rPr>
                <w:rFonts w:ascii="Times New Roman" w:hAnsi="Times New Roman"/>
                <w:kern w:val="3"/>
                <w:sz w:val="24"/>
                <w:szCs w:val="24"/>
              </w:rPr>
            </w:pPr>
          </w:p>
        </w:tc>
        <w:tc>
          <w:tcPr>
            <w:tcW w:w="1151"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96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23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9855" w:type="dxa"/>
            <w:gridSpan w:val="6"/>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Выводы и предложения по результатам анализа обращений субъектов регулирования, в том числе: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1) выводы об основных проблемах соблюдения и применения обязательных требований;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 выводы об основных причинах проблем соблюдения и применения обязательных требований, а также основанные на результатах соответствующего анализа выводы о соблюдении принципов установления и оценки применения обязательных требований (в частности, принципов обоснованности обязательных требований, правовой определенности и системности, исполнимости обязательных требований);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3) предложения об изменении регулирования и (или) принятии иных мер с целью устранения основных: проблем соблюдения и применения обязательных требований, в том числе о возможности пересмотра системы оцениваемых обязательных требований.</w:t>
            </w:r>
          </w:p>
        </w:tc>
      </w:tr>
      <w:tr w:rsidR="002E7ECB" w:rsidRPr="002E7ECB" w:rsidTr="002E7ECB">
        <w:trPr>
          <w:trHeight w:val="372"/>
        </w:trPr>
        <w:tc>
          <w:tcPr>
            <w:tcW w:w="9855" w:type="dxa"/>
            <w:gridSpan w:val="6"/>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10.7. Количество и анализ содержания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вступивших в законную силу судебных актов по спорам,</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связанным с применением обязательных требований, по делам</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об оспаривании муниципальных нормативных правовых актов, содержащих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обязательные требования, и актов, содержащих разъяснения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законодательства и обладающих нормативными свойствами,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 части разъяснений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Таблица 20 Доклада заполняется для всех муниципальных нормативных правовых актов, указанных в пункте 9.1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20</w:t>
      </w:r>
    </w:p>
    <w:tbl>
      <w:tblPr>
        <w:tblStyle w:val="af0"/>
        <w:tblW w:w="0" w:type="auto"/>
        <w:tblInd w:w="0" w:type="dxa"/>
        <w:tblLayout w:type="fixed"/>
        <w:tblLook w:val="04A0" w:firstRow="1" w:lastRow="0" w:firstColumn="1" w:lastColumn="0" w:noHBand="0" w:noVBand="1"/>
      </w:tblPr>
      <w:tblGrid>
        <w:gridCol w:w="392"/>
        <w:gridCol w:w="1417"/>
        <w:gridCol w:w="1276"/>
        <w:gridCol w:w="851"/>
        <w:gridCol w:w="1275"/>
        <w:gridCol w:w="1418"/>
        <w:gridCol w:w="3226"/>
      </w:tblGrid>
      <w:tr w:rsidR="002E7ECB" w:rsidRPr="002E7ECB" w:rsidTr="002E7ECB">
        <w:trPr>
          <w:trHeight w:val="2240"/>
        </w:trPr>
        <w:tc>
          <w:tcPr>
            <w:tcW w:w="392"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п/п</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МНПА и их</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структурные</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части,</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устанавливающие обязательные</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требования или</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группу</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требований,</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краткое описание</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содержания</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соответствующих обязательных</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требований или</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группы</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3"/>
              <w:jc w:val="center"/>
              <w:rPr>
                <w:rFonts w:ascii="Times New Roman" w:hAnsi="Times New Roman"/>
                <w:kern w:val="3"/>
                <w:sz w:val="24"/>
                <w:szCs w:val="24"/>
              </w:rPr>
            </w:pPr>
            <w:r w:rsidRPr="002E7ECB">
              <w:rPr>
                <w:rFonts w:ascii="Times New Roman" w:hAnsi="Times New Roman"/>
                <w:kern w:val="3"/>
                <w:sz w:val="24"/>
                <w:szCs w:val="24"/>
              </w:rPr>
              <w:t>требований</w:t>
            </w:r>
          </w:p>
        </w:tc>
        <w:tc>
          <w:tcPr>
            <w:tcW w:w="3402" w:type="dxa"/>
            <w:gridSpan w:val="3"/>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Число вступивших в законную силу судебных актов (за период действия обязательных требований)</w:t>
            </w:r>
          </w:p>
        </w:tc>
        <w:tc>
          <w:tcPr>
            <w:tcW w:w="4644"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Проблемы (вопросы) соблюдения и применения обязательных требований, ставшие поводом для судебных споров по делам об оспаривании МНПА и содержащих обязательные требования, и по</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делам об оспаривании актов, содержащих разъяснения законодательства и обладающих нормативными свойствами, в</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части разъяснений обязательных требований</w:t>
            </w:r>
          </w:p>
        </w:tc>
      </w:tr>
      <w:tr w:rsidR="002E7ECB" w:rsidRPr="002E7ECB" w:rsidTr="002E7ECB">
        <w:tc>
          <w:tcPr>
            <w:tcW w:w="9855"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Дела об</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оспаривании</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решений,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действий органов</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публичной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власти и их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должностных лиц,</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ненормативных правовых актов,</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связанных с</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применением</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w:t>
            </w:r>
          </w:p>
        </w:tc>
        <w:tc>
          <w:tcPr>
            <w:tcW w:w="85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Дела об</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оспарив</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ании</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МНПА,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содержа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щих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льные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ния</w:t>
            </w:r>
          </w:p>
        </w:tc>
        <w:tc>
          <w:tcPr>
            <w:tcW w:w="12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Дела об</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оспаривании</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актов,</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содержащих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разъяснения</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законодательства и обладающих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нормативными</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свойствами, в</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части</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разъяснений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w:t>
            </w:r>
          </w:p>
        </w:tc>
        <w:tc>
          <w:tcPr>
            <w:tcW w:w="141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Содержание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проблемы</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(вопроса), в том числе указание на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вышестоящий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МНПА,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соответствие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которому</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оспаривалось, а также приведение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судебной позиции</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по</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соответствующему</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спору</w:t>
            </w:r>
          </w:p>
        </w:tc>
        <w:tc>
          <w:tcPr>
            <w:tcW w:w="322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Основные причины возникновения проблемы</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(отсутствие полномочий у органа,</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принявшего МНПА, устанавливающего</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обязательные требования, на установление соответствующих обязательных требований;</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противоречие положений МНПА,</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устанавливающих обязательные требования, вышестоящим МНПА; нарушение принципа</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правовой определенности при установлении обязательных требований; установление</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 актом, не являющимся нормативным правовым актом по формальным признакам; иные причины)</w:t>
            </w:r>
          </w:p>
        </w:tc>
      </w:tr>
      <w:tr w:rsidR="002E7ECB" w:rsidRPr="002E7ECB" w:rsidTr="002E7ECB">
        <w:tc>
          <w:tcPr>
            <w:tcW w:w="39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6</w:t>
            </w:r>
          </w:p>
        </w:tc>
        <w:tc>
          <w:tcPr>
            <w:tcW w:w="322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7</w:t>
            </w:r>
          </w:p>
        </w:tc>
      </w:tr>
      <w:tr w:rsidR="002E7ECB" w:rsidRPr="002E7ECB" w:rsidTr="002E7ECB">
        <w:tc>
          <w:tcPr>
            <w:tcW w:w="39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МНПА № 1,</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требования или группа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  № 1</w:t>
            </w:r>
          </w:p>
        </w:tc>
        <w:tc>
          <w:tcPr>
            <w:tcW w:w="12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27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41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2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39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МНПА № 1,</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требования или группа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  № 2</w:t>
            </w:r>
          </w:p>
        </w:tc>
        <w:tc>
          <w:tcPr>
            <w:tcW w:w="127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27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41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32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9855" w:type="dxa"/>
            <w:gridSpan w:val="7"/>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Выводы и предложения по результатам анализа соответствующей судебной практики, в том числе: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1) выводы об основных проблемах соблюдения и применения обязательных требований;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 выводы об основных причинах проблем с соблюдением и применением обязательных требований, а также основанные на результатах соответствующего анализа выводы о соблюдении принципов установления и оценки применения обязательных требований;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3) предложения о возможных изменениях регулирования и (или) о принятии иных мер с целью устранения основных проблем соблюдения и применения обязательных требований.</w:t>
            </w:r>
          </w:p>
        </w:tc>
      </w:tr>
      <w:tr w:rsidR="002E7ECB" w:rsidRPr="002E7ECB" w:rsidTr="002E7ECB">
        <w:trPr>
          <w:trHeight w:val="309"/>
        </w:trPr>
        <w:tc>
          <w:tcPr>
            <w:tcW w:w="9855" w:type="dxa"/>
            <w:gridSpan w:val="7"/>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10.8. Иные сведения, которые позволяют оценить</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результаты применения обязательных требований и достижение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целей их установления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8"/>
          <w:szCs w:val="28"/>
          <w:lang w:eastAsia="ru-RU"/>
        </w:rPr>
        <w:t>10.8.1. Сведения о непредвиденных последствиях действия оцениваемых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21</w:t>
      </w:r>
    </w:p>
    <w:tbl>
      <w:tblPr>
        <w:tblStyle w:val="af0"/>
        <w:tblW w:w="0" w:type="auto"/>
        <w:tblInd w:w="0" w:type="dxa"/>
        <w:tblLayout w:type="fixed"/>
        <w:tblLook w:val="04A0" w:firstRow="1" w:lastRow="0" w:firstColumn="1" w:lastColumn="0" w:noHBand="0" w:noVBand="1"/>
      </w:tblPr>
      <w:tblGrid>
        <w:gridCol w:w="392"/>
        <w:gridCol w:w="1417"/>
        <w:gridCol w:w="1767"/>
        <w:gridCol w:w="1068"/>
        <w:gridCol w:w="1632"/>
        <w:gridCol w:w="920"/>
        <w:gridCol w:w="850"/>
        <w:gridCol w:w="1809"/>
      </w:tblGrid>
      <w:tr w:rsidR="002E7ECB" w:rsidRPr="002E7ECB" w:rsidTr="002E7ECB">
        <w:tc>
          <w:tcPr>
            <w:tcW w:w="392"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п/п</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Краткое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описание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содержания</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 или группы</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w:t>
            </w:r>
          </w:p>
        </w:tc>
        <w:tc>
          <w:tcPr>
            <w:tcW w:w="1767"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93"/>
              <w:jc w:val="center"/>
              <w:rPr>
                <w:rFonts w:ascii="Times New Roman" w:hAnsi="Times New Roman"/>
                <w:kern w:val="3"/>
                <w:sz w:val="24"/>
                <w:szCs w:val="24"/>
              </w:rPr>
            </w:pPr>
            <w:r w:rsidRPr="002E7ECB">
              <w:rPr>
                <w:rFonts w:ascii="Times New Roman" w:hAnsi="Times New Roman"/>
                <w:kern w:val="3"/>
                <w:sz w:val="24"/>
                <w:szCs w:val="24"/>
              </w:rPr>
              <w:t>Непредвиденные</w:t>
            </w:r>
          </w:p>
          <w:p w:rsidR="002E7ECB" w:rsidRPr="002E7ECB" w:rsidRDefault="002E7ECB" w:rsidP="002E7ECB">
            <w:pPr>
              <w:widowControl w:val="0"/>
              <w:suppressAutoHyphens/>
              <w:overflowPunct w:val="0"/>
              <w:autoSpaceDE w:val="0"/>
              <w:autoSpaceDN w:val="0"/>
              <w:ind w:right="-93"/>
              <w:jc w:val="center"/>
              <w:rPr>
                <w:rFonts w:ascii="Times New Roman" w:hAnsi="Times New Roman"/>
                <w:kern w:val="3"/>
                <w:sz w:val="24"/>
                <w:szCs w:val="24"/>
              </w:rPr>
            </w:pPr>
            <w:r w:rsidRPr="002E7ECB">
              <w:rPr>
                <w:rFonts w:ascii="Times New Roman" w:hAnsi="Times New Roman"/>
                <w:kern w:val="3"/>
                <w:sz w:val="24"/>
                <w:szCs w:val="24"/>
              </w:rPr>
              <w:t>последствия</w:t>
            </w:r>
          </w:p>
          <w:p w:rsidR="002E7ECB" w:rsidRPr="002E7ECB" w:rsidRDefault="002E7ECB" w:rsidP="002E7ECB">
            <w:pPr>
              <w:widowControl w:val="0"/>
              <w:suppressAutoHyphens/>
              <w:overflowPunct w:val="0"/>
              <w:autoSpaceDE w:val="0"/>
              <w:autoSpaceDN w:val="0"/>
              <w:ind w:right="-93"/>
              <w:jc w:val="center"/>
              <w:rPr>
                <w:rFonts w:ascii="Times New Roman" w:hAnsi="Times New Roman"/>
                <w:kern w:val="3"/>
                <w:sz w:val="24"/>
                <w:szCs w:val="24"/>
              </w:rPr>
            </w:pPr>
            <w:r w:rsidRPr="002E7ECB">
              <w:rPr>
                <w:rFonts w:ascii="Times New Roman" w:hAnsi="Times New Roman"/>
                <w:kern w:val="3"/>
                <w:sz w:val="24"/>
                <w:szCs w:val="24"/>
              </w:rPr>
              <w:t>действия</w:t>
            </w:r>
          </w:p>
          <w:p w:rsidR="002E7ECB" w:rsidRPr="002E7ECB" w:rsidRDefault="002E7ECB" w:rsidP="002E7ECB">
            <w:pPr>
              <w:widowControl w:val="0"/>
              <w:suppressAutoHyphens/>
              <w:overflowPunct w:val="0"/>
              <w:autoSpaceDE w:val="0"/>
              <w:autoSpaceDN w:val="0"/>
              <w:ind w:right="-93"/>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93"/>
              <w:jc w:val="center"/>
              <w:rPr>
                <w:rFonts w:ascii="Times New Roman" w:hAnsi="Times New Roman"/>
                <w:kern w:val="3"/>
                <w:sz w:val="24"/>
                <w:szCs w:val="24"/>
              </w:rPr>
            </w:pPr>
            <w:r w:rsidRPr="002E7ECB">
              <w:rPr>
                <w:rFonts w:ascii="Times New Roman" w:hAnsi="Times New Roman"/>
                <w:kern w:val="3"/>
                <w:sz w:val="24"/>
                <w:szCs w:val="24"/>
              </w:rPr>
              <w:t>требований или</w:t>
            </w:r>
          </w:p>
          <w:p w:rsidR="002E7ECB" w:rsidRPr="002E7ECB" w:rsidRDefault="002E7ECB" w:rsidP="002E7ECB">
            <w:pPr>
              <w:widowControl w:val="0"/>
              <w:suppressAutoHyphens/>
              <w:overflowPunct w:val="0"/>
              <w:autoSpaceDE w:val="0"/>
              <w:autoSpaceDN w:val="0"/>
              <w:ind w:right="-93"/>
              <w:jc w:val="center"/>
              <w:rPr>
                <w:rFonts w:ascii="Times New Roman" w:hAnsi="Times New Roman"/>
                <w:kern w:val="3"/>
                <w:sz w:val="24"/>
                <w:szCs w:val="24"/>
              </w:rPr>
            </w:pPr>
            <w:r w:rsidRPr="002E7ECB">
              <w:rPr>
                <w:rFonts w:ascii="Times New Roman" w:hAnsi="Times New Roman"/>
                <w:kern w:val="3"/>
                <w:sz w:val="24"/>
                <w:szCs w:val="24"/>
              </w:rPr>
              <w:t>группы обязательных</w:t>
            </w:r>
          </w:p>
          <w:p w:rsidR="002E7ECB" w:rsidRPr="002E7ECB" w:rsidRDefault="002E7ECB" w:rsidP="002E7ECB">
            <w:pPr>
              <w:widowControl w:val="0"/>
              <w:suppressAutoHyphens/>
              <w:overflowPunct w:val="0"/>
              <w:autoSpaceDE w:val="0"/>
              <w:autoSpaceDN w:val="0"/>
              <w:ind w:right="-93"/>
              <w:jc w:val="center"/>
              <w:rPr>
                <w:rFonts w:ascii="Times New Roman" w:hAnsi="Times New Roman"/>
                <w:kern w:val="3"/>
                <w:sz w:val="24"/>
                <w:szCs w:val="24"/>
              </w:rPr>
            </w:pPr>
            <w:r w:rsidRPr="002E7ECB">
              <w:rPr>
                <w:rFonts w:ascii="Times New Roman" w:hAnsi="Times New Roman"/>
                <w:kern w:val="3"/>
                <w:sz w:val="24"/>
                <w:szCs w:val="24"/>
              </w:rPr>
              <w:t>требований</w:t>
            </w:r>
          </w:p>
          <w:p w:rsidR="002E7ECB" w:rsidRPr="002E7ECB" w:rsidRDefault="002E7ECB" w:rsidP="002E7ECB">
            <w:pPr>
              <w:widowControl w:val="0"/>
              <w:suppressAutoHyphens/>
              <w:overflowPunct w:val="0"/>
              <w:autoSpaceDE w:val="0"/>
              <w:autoSpaceDN w:val="0"/>
              <w:ind w:right="-93"/>
              <w:jc w:val="center"/>
              <w:rPr>
                <w:rFonts w:ascii="Times New Roman" w:hAnsi="Times New Roman"/>
                <w:kern w:val="3"/>
                <w:sz w:val="24"/>
                <w:szCs w:val="24"/>
              </w:rPr>
            </w:pPr>
            <w:r w:rsidRPr="002E7ECB">
              <w:rPr>
                <w:rFonts w:ascii="Times New Roman" w:hAnsi="Times New Roman"/>
                <w:kern w:val="3"/>
                <w:sz w:val="24"/>
                <w:szCs w:val="24"/>
              </w:rPr>
              <w:t>(краткое</w:t>
            </w:r>
          </w:p>
          <w:p w:rsidR="002E7ECB" w:rsidRPr="002E7ECB" w:rsidRDefault="002E7ECB" w:rsidP="002E7ECB">
            <w:pPr>
              <w:widowControl w:val="0"/>
              <w:suppressAutoHyphens/>
              <w:overflowPunct w:val="0"/>
              <w:autoSpaceDE w:val="0"/>
              <w:autoSpaceDN w:val="0"/>
              <w:ind w:right="-93"/>
              <w:jc w:val="center"/>
              <w:rPr>
                <w:rFonts w:ascii="Times New Roman" w:hAnsi="Times New Roman"/>
                <w:kern w:val="3"/>
                <w:sz w:val="24"/>
                <w:szCs w:val="24"/>
              </w:rPr>
            </w:pPr>
            <w:r w:rsidRPr="002E7ECB">
              <w:rPr>
                <w:rFonts w:ascii="Times New Roman" w:hAnsi="Times New Roman"/>
                <w:kern w:val="3"/>
                <w:sz w:val="24"/>
                <w:szCs w:val="24"/>
              </w:rPr>
              <w:t>описание)</w:t>
            </w:r>
          </w:p>
        </w:tc>
        <w:tc>
          <w:tcPr>
            <w:tcW w:w="2700"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Качественные характеристики</w:t>
            </w:r>
          </w:p>
        </w:tc>
        <w:tc>
          <w:tcPr>
            <w:tcW w:w="920"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Количественные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характеристики (при наличии)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59"/>
              <w:jc w:val="center"/>
              <w:rPr>
                <w:rFonts w:ascii="Times New Roman" w:hAnsi="Times New Roman"/>
                <w:kern w:val="3"/>
                <w:sz w:val="24"/>
                <w:szCs w:val="24"/>
              </w:rPr>
            </w:pPr>
            <w:r w:rsidRPr="002E7ECB">
              <w:rPr>
                <w:rFonts w:ascii="Times New Roman" w:hAnsi="Times New Roman"/>
                <w:kern w:val="3"/>
                <w:sz w:val="24"/>
                <w:szCs w:val="24"/>
              </w:rPr>
              <w:t>Основные</w:t>
            </w:r>
          </w:p>
          <w:p w:rsidR="002E7ECB" w:rsidRPr="002E7ECB" w:rsidRDefault="002E7ECB" w:rsidP="002E7ECB">
            <w:pPr>
              <w:widowControl w:val="0"/>
              <w:suppressAutoHyphens/>
              <w:overflowPunct w:val="0"/>
              <w:autoSpaceDE w:val="0"/>
              <w:autoSpaceDN w:val="0"/>
              <w:ind w:right="-59"/>
              <w:jc w:val="center"/>
              <w:rPr>
                <w:rFonts w:ascii="Times New Roman" w:hAnsi="Times New Roman"/>
                <w:kern w:val="3"/>
                <w:sz w:val="24"/>
                <w:szCs w:val="24"/>
              </w:rPr>
            </w:pPr>
            <w:r w:rsidRPr="002E7ECB">
              <w:rPr>
                <w:rFonts w:ascii="Times New Roman" w:hAnsi="Times New Roman"/>
                <w:kern w:val="3"/>
                <w:sz w:val="24"/>
                <w:szCs w:val="24"/>
              </w:rPr>
              <w:t>возможные</w:t>
            </w:r>
          </w:p>
          <w:p w:rsidR="002E7ECB" w:rsidRPr="002E7ECB" w:rsidRDefault="002E7ECB" w:rsidP="002E7ECB">
            <w:pPr>
              <w:widowControl w:val="0"/>
              <w:suppressAutoHyphens/>
              <w:overflowPunct w:val="0"/>
              <w:autoSpaceDE w:val="0"/>
              <w:autoSpaceDN w:val="0"/>
              <w:ind w:right="-59"/>
              <w:jc w:val="center"/>
              <w:rPr>
                <w:rFonts w:ascii="Times New Roman" w:hAnsi="Times New Roman"/>
                <w:kern w:val="3"/>
                <w:sz w:val="24"/>
                <w:szCs w:val="24"/>
              </w:rPr>
            </w:pPr>
            <w:r w:rsidRPr="002E7ECB">
              <w:rPr>
                <w:rFonts w:ascii="Times New Roman" w:hAnsi="Times New Roman"/>
                <w:kern w:val="3"/>
                <w:sz w:val="24"/>
                <w:szCs w:val="24"/>
              </w:rPr>
              <w:t>причины</w:t>
            </w:r>
          </w:p>
          <w:p w:rsidR="002E7ECB" w:rsidRPr="002E7ECB" w:rsidRDefault="002E7ECB" w:rsidP="002E7ECB">
            <w:pPr>
              <w:widowControl w:val="0"/>
              <w:suppressAutoHyphens/>
              <w:overflowPunct w:val="0"/>
              <w:autoSpaceDE w:val="0"/>
              <w:autoSpaceDN w:val="0"/>
              <w:ind w:right="-59"/>
              <w:jc w:val="center"/>
              <w:rPr>
                <w:rFonts w:ascii="Times New Roman" w:hAnsi="Times New Roman"/>
                <w:kern w:val="3"/>
                <w:sz w:val="24"/>
                <w:szCs w:val="24"/>
              </w:rPr>
            </w:pPr>
            <w:r w:rsidRPr="002E7ECB">
              <w:rPr>
                <w:rFonts w:ascii="Times New Roman" w:hAnsi="Times New Roman"/>
                <w:kern w:val="3"/>
                <w:sz w:val="24"/>
                <w:szCs w:val="24"/>
              </w:rPr>
              <w:t>наступления последствий</w:t>
            </w:r>
          </w:p>
        </w:tc>
        <w:tc>
          <w:tcPr>
            <w:tcW w:w="1809" w:type="dxa"/>
            <w:vMerge w:val="restart"/>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Пояснения о возможности</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предотвратить наступившие</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негативные последствия на стадии</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разработки МНПА, содержащего</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обязательные требования или группу</w:t>
            </w:r>
          </w:p>
          <w:p w:rsidR="002E7ECB" w:rsidRPr="002E7ECB" w:rsidRDefault="002E7ECB" w:rsidP="002E7ECB">
            <w:pPr>
              <w:widowControl w:val="0"/>
              <w:suppressAutoHyphens/>
              <w:overflowPunct w:val="0"/>
              <w:autoSpaceDE w:val="0"/>
              <w:autoSpaceDN w:val="0"/>
              <w:ind w:right="-142"/>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w:t>
            </w:r>
          </w:p>
        </w:tc>
      </w:tr>
      <w:tr w:rsidR="002E7ECB" w:rsidRPr="002E7ECB" w:rsidTr="002E7ECB">
        <w:tc>
          <w:tcPr>
            <w:tcW w:w="9855"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106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 xml:space="preserve">Сфера общественных </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отношений</w:t>
            </w:r>
          </w:p>
        </w:tc>
        <w:tc>
          <w:tcPr>
            <w:tcW w:w="163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77"/>
              <w:jc w:val="center"/>
              <w:rPr>
                <w:rFonts w:ascii="Times New Roman" w:hAnsi="Times New Roman"/>
                <w:kern w:val="3"/>
                <w:sz w:val="24"/>
                <w:szCs w:val="24"/>
              </w:rPr>
            </w:pPr>
            <w:r w:rsidRPr="002E7ECB">
              <w:rPr>
                <w:rFonts w:ascii="Times New Roman" w:hAnsi="Times New Roman"/>
                <w:kern w:val="3"/>
                <w:sz w:val="24"/>
                <w:szCs w:val="24"/>
              </w:rPr>
              <w:t>Причинение вреда ОЗЦ (если причинен</w:t>
            </w:r>
          </w:p>
          <w:p w:rsidR="002E7ECB" w:rsidRPr="002E7ECB" w:rsidRDefault="002E7ECB" w:rsidP="002E7ECB">
            <w:pPr>
              <w:widowControl w:val="0"/>
              <w:suppressAutoHyphens/>
              <w:overflowPunct w:val="0"/>
              <w:autoSpaceDE w:val="0"/>
              <w:autoSpaceDN w:val="0"/>
              <w:ind w:right="-177"/>
              <w:jc w:val="center"/>
              <w:rPr>
                <w:rFonts w:ascii="Times New Roman" w:hAnsi="Times New Roman"/>
                <w:kern w:val="3"/>
                <w:sz w:val="24"/>
                <w:szCs w:val="24"/>
              </w:rPr>
            </w:pPr>
            <w:r w:rsidRPr="002E7ECB">
              <w:rPr>
                <w:rFonts w:ascii="Times New Roman" w:hAnsi="Times New Roman"/>
                <w:kern w:val="3"/>
                <w:sz w:val="24"/>
                <w:szCs w:val="24"/>
              </w:rPr>
              <w:t>вред ОЗЦ, то указываются конкретные   ОЗЦ и</w:t>
            </w:r>
          </w:p>
          <w:p w:rsidR="002E7ECB" w:rsidRPr="002E7ECB" w:rsidRDefault="002E7ECB" w:rsidP="002E7ECB">
            <w:pPr>
              <w:widowControl w:val="0"/>
              <w:suppressAutoHyphens/>
              <w:overflowPunct w:val="0"/>
              <w:autoSpaceDE w:val="0"/>
              <w:autoSpaceDN w:val="0"/>
              <w:ind w:right="-177"/>
              <w:jc w:val="center"/>
              <w:rPr>
                <w:rFonts w:ascii="Times New Roman" w:hAnsi="Times New Roman"/>
                <w:kern w:val="3"/>
                <w:sz w:val="24"/>
                <w:szCs w:val="24"/>
              </w:rPr>
            </w:pPr>
            <w:r w:rsidRPr="002E7ECB">
              <w:rPr>
                <w:rFonts w:ascii="Times New Roman" w:hAnsi="Times New Roman"/>
                <w:kern w:val="3"/>
                <w:sz w:val="24"/>
                <w:szCs w:val="24"/>
              </w:rPr>
              <w:t>обстоятельства</w:t>
            </w:r>
          </w:p>
          <w:p w:rsidR="002E7ECB" w:rsidRPr="002E7ECB" w:rsidRDefault="002E7ECB" w:rsidP="002E7ECB">
            <w:pPr>
              <w:widowControl w:val="0"/>
              <w:suppressAutoHyphens/>
              <w:overflowPunct w:val="0"/>
              <w:autoSpaceDE w:val="0"/>
              <w:autoSpaceDN w:val="0"/>
              <w:ind w:right="-177"/>
              <w:jc w:val="center"/>
              <w:rPr>
                <w:rFonts w:ascii="Times New Roman" w:hAnsi="Times New Roman"/>
                <w:kern w:val="3"/>
                <w:sz w:val="24"/>
                <w:szCs w:val="24"/>
              </w:rPr>
            </w:pPr>
            <w:r w:rsidRPr="002E7ECB">
              <w:rPr>
                <w:rFonts w:ascii="Times New Roman" w:hAnsi="Times New Roman"/>
                <w:kern w:val="3"/>
                <w:sz w:val="24"/>
                <w:szCs w:val="24"/>
              </w:rPr>
              <w:t>причинения вреда)</w:t>
            </w: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2E7ECB" w:rsidRPr="002E7ECB" w:rsidRDefault="002E7ECB" w:rsidP="002E7ECB">
            <w:pPr>
              <w:rPr>
                <w:rFonts w:ascii="Times New Roman" w:hAnsi="Times New Roman"/>
                <w:kern w:val="3"/>
                <w:sz w:val="24"/>
                <w:szCs w:val="24"/>
              </w:rPr>
            </w:pPr>
          </w:p>
        </w:tc>
      </w:tr>
      <w:tr w:rsidR="002E7ECB" w:rsidRPr="002E7ECB" w:rsidTr="002E7ECB">
        <w:tc>
          <w:tcPr>
            <w:tcW w:w="39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76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1068"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163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92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7</w:t>
            </w:r>
          </w:p>
        </w:tc>
        <w:tc>
          <w:tcPr>
            <w:tcW w:w="180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8</w:t>
            </w:r>
          </w:p>
        </w:tc>
      </w:tr>
      <w:tr w:rsidR="002E7ECB" w:rsidRPr="002E7ECB" w:rsidTr="002E7ECB">
        <w:tc>
          <w:tcPr>
            <w:tcW w:w="39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требования</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или группа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 1</w:t>
            </w:r>
          </w:p>
        </w:tc>
        <w:tc>
          <w:tcPr>
            <w:tcW w:w="176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06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63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92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85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80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39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требования</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или группа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 2</w:t>
            </w:r>
          </w:p>
        </w:tc>
        <w:tc>
          <w:tcPr>
            <w:tcW w:w="1767"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068"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63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92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85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80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9855" w:type="dxa"/>
            <w:gridSpan w:val="8"/>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Выводы и предложения по изменению регулирования и (или) принятию иных мер в связи с наступлением непредвиденных последствий:</w:t>
            </w:r>
          </w:p>
        </w:tc>
      </w:tr>
      <w:tr w:rsidR="002E7ECB" w:rsidRPr="002E7ECB" w:rsidTr="002E7ECB">
        <w:tc>
          <w:tcPr>
            <w:tcW w:w="9855" w:type="dxa"/>
            <w:gridSpan w:val="8"/>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Источники сведений:</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10.8.2. Иные сведения, результаты их анализа, а также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связанные с ними предложения по изменению регулирования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u w:val="single"/>
          <w:lang w:eastAsia="ru-RU"/>
        </w:rPr>
      </w:pP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lang w:eastAsia="ru-RU"/>
        </w:rPr>
        <w:softHyphen/>
      </w:r>
      <w:r w:rsidRPr="002E7ECB">
        <w:rPr>
          <w:rFonts w:ascii="Times New Roman" w:eastAsia="Times New Roman" w:hAnsi="Times New Roman" w:cs="Times New Roman"/>
          <w:kern w:val="3"/>
          <w:sz w:val="28"/>
          <w:szCs w:val="28"/>
          <w:u w:val="single"/>
          <w:lang w:eastAsia="ru-RU"/>
        </w:rPr>
        <w:softHyphen/>
      </w:r>
      <w:r w:rsidRPr="002E7ECB">
        <w:rPr>
          <w:rFonts w:ascii="Times New Roman" w:eastAsia="Times New Roman" w:hAnsi="Times New Roman" w:cs="Times New Roman"/>
          <w:kern w:val="3"/>
          <w:sz w:val="28"/>
          <w:szCs w:val="28"/>
          <w:u w:val="single"/>
          <w:lang w:eastAsia="ru-RU"/>
        </w:rPr>
        <w:softHyphen/>
      </w: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III. Выводы и предложения по итогам оценки достижения целей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введения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Таблицы 22-24 заполняются для каждого обязательного требования (группы обязательных требований), указанного в пункте 9.1 Доклада, в отношении которого сделан один из выводов, предусмотренных пунктом 5.8 настоящего Порядка. В соответствующих таблицах для каждого соблюденного критерия, обосновывающего вывод в соответствии с пунктами 11-13 Доклада, приводятся верифицируемые доказательства выполнения данного критерия со ссылками на конкретные пункты Доклада, содержащие используемые для обоснования сведения. Для каждого несоблюденного критерия приводится содержание и краткое описание несоответствия критерию со ссылками на конкретные пункты Доклада, содержащие сведения, подтверждающие факт несоблюдения критерия. В случае если столбец с подтверждением соблюдения критерия не заполнен или заполнен формально (без соблюдения вышеуказанного требования к содержанию), а равно в случае если не заполнены или заполнены формально положения Доклада, ссылки на которые приведены в обоснование соблюдения критерия, то критерий считается невыполненным.</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11. Вывод о нецелесообразности дальнейшего применения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обязательного требования (группы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и необходимости внесения изменений в соответствующий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муниципальный нормативный правовой акт (с описанием предложений)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 соответствии с подпунктом 2 пункта 5.6 настоящего Порядка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22</w:t>
      </w:r>
    </w:p>
    <w:tbl>
      <w:tblPr>
        <w:tblStyle w:val="af0"/>
        <w:tblW w:w="0" w:type="auto"/>
        <w:tblInd w:w="0" w:type="dxa"/>
        <w:tblLook w:val="04A0" w:firstRow="1" w:lastRow="0" w:firstColumn="1" w:lastColumn="0" w:noHBand="0" w:noVBand="1"/>
      </w:tblPr>
      <w:tblGrid>
        <w:gridCol w:w="668"/>
        <w:gridCol w:w="5932"/>
        <w:gridCol w:w="3028"/>
      </w:tblGrid>
      <w:tr w:rsidR="002E7ECB" w:rsidRPr="002E7ECB" w:rsidTr="002E7ECB">
        <w:trPr>
          <w:trHeight w:val="305"/>
        </w:trPr>
        <w:tc>
          <w:tcPr>
            <w:tcW w:w="9855" w:type="dxa"/>
            <w:gridSpan w:val="3"/>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1710"/>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 содержания обязательных требований или группы обязательных</w:t>
            </w:r>
          </w:p>
          <w:p w:rsidR="002E7ECB" w:rsidRPr="002E7ECB" w:rsidRDefault="002E7ECB" w:rsidP="002E7ECB">
            <w:pPr>
              <w:widowControl w:val="0"/>
              <w:tabs>
                <w:tab w:val="left" w:pos="1710"/>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 в отношении которых сделан вывод о нецелесообразности дальнейшего</w:t>
            </w:r>
          </w:p>
          <w:p w:rsidR="002E7ECB" w:rsidRPr="002E7ECB" w:rsidRDefault="002E7ECB" w:rsidP="002E7ECB">
            <w:pPr>
              <w:widowControl w:val="0"/>
              <w:tabs>
                <w:tab w:val="left" w:pos="1710"/>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применения и необходимости внесения изменений в соответствующий МНПА</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Критерии, подтверждающие вывод о нецелесообразности дальнейшего применения и необходимости внесения изменений в соответствующий муниципальный нормативный</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правовой акт</w:t>
            </w:r>
          </w:p>
        </w:tc>
        <w:tc>
          <w:tcPr>
            <w:tcW w:w="30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Обоснование соблюдения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(несоблюдения) критерия</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Достижение целей обязательных требований или группы обязательных требований, установленных МНПА</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Соблюдение принципов установления и оценки применения обязательных требований, в том числе отсутствие противоречащих, дублирующих или аналогичных по содержанию, неактуальных обязательных требований или невозможности исполнения обязательных требований; наличие у администрации муниципального образования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Приморско-Ахтарский муниципальный округ Краснодарского края (Совета муниципального образования Приморско-Ахтарский муниципальный округ Краснодарского края) полномочий на принятие МНПА и (или) установление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обязательных требований или группы обязательных требований</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Соответствие МНПА вышестоящим НПА и (или) целям и положениям государственных программ и национальных проектов Российской Федерации, муниципальных программ</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Отсутствие проблем с соблюдением (применением) обязательных требований или группы обязательных требований, которые могут быть наиболее эффективно решены только с помощью изменения регулирования, в том числе отсутствие в МНПА, устанавливающем обязательные требования, неопределенных понятий, некорректных и (или) неоднозначных формулировок, не позволяющих единообразно применять и (или) исполнять обязательные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требования</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Отсутствие избыточных обязательных требований или группы обязательных требований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6</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Эффективность обязательных требований или группы обязательных требований в разрешении проблемы, в том числе доказанное отсутствие необходимости изменения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9855" w:type="dxa"/>
            <w:gridSpan w:val="3"/>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1380"/>
              </w:tabs>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Предложения по внесению изменений в МНПА (краткое описание содержания, структурные части МНПА, в которые могут быть внесены изменения):</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12. Вывод о нецелесообразности дальнейшего применения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обязательного требования (группы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и отмене (признании утратившим силу) муниципального нормативного</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правового акта, его отдельных положений в соответствии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 подпунктом 3 пункта 5.6 настоящего Порядка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23</w:t>
      </w:r>
    </w:p>
    <w:tbl>
      <w:tblPr>
        <w:tblStyle w:val="af0"/>
        <w:tblW w:w="0" w:type="auto"/>
        <w:tblInd w:w="0" w:type="dxa"/>
        <w:tblLook w:val="04A0" w:firstRow="1" w:lastRow="0" w:firstColumn="1" w:lastColumn="0" w:noHBand="0" w:noVBand="1"/>
      </w:tblPr>
      <w:tblGrid>
        <w:gridCol w:w="668"/>
        <w:gridCol w:w="5932"/>
        <w:gridCol w:w="3028"/>
      </w:tblGrid>
      <w:tr w:rsidR="002E7ECB" w:rsidRPr="002E7ECB" w:rsidTr="002E7ECB">
        <w:trPr>
          <w:trHeight w:val="1054"/>
        </w:trPr>
        <w:tc>
          <w:tcPr>
            <w:tcW w:w="9855" w:type="dxa"/>
            <w:gridSpan w:val="3"/>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1710"/>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 содержания обязательных требований или группы обязательных</w:t>
            </w:r>
          </w:p>
          <w:p w:rsidR="002E7ECB" w:rsidRPr="002E7ECB" w:rsidRDefault="002E7ECB" w:rsidP="002E7ECB">
            <w:pPr>
              <w:widowControl w:val="0"/>
              <w:tabs>
                <w:tab w:val="left" w:pos="1710"/>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 в отношении которых сделан вывод о нецелесообразности дальнейшего</w:t>
            </w:r>
          </w:p>
          <w:p w:rsidR="002E7ECB" w:rsidRPr="002E7ECB" w:rsidRDefault="002E7ECB" w:rsidP="002E7ECB">
            <w:pPr>
              <w:widowControl w:val="0"/>
              <w:tabs>
                <w:tab w:val="left" w:pos="1710"/>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применения обязательного требования (группы обязательных требований) и отмене</w:t>
            </w:r>
          </w:p>
          <w:p w:rsidR="002E7ECB" w:rsidRPr="002E7ECB" w:rsidRDefault="002E7ECB" w:rsidP="002E7ECB">
            <w:pPr>
              <w:widowControl w:val="0"/>
              <w:tabs>
                <w:tab w:val="left" w:pos="1710"/>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(признании утратившим силу) МНПА, его отдельных положений</w:t>
            </w:r>
          </w:p>
        </w:tc>
      </w:tr>
      <w:tr w:rsidR="002E7ECB" w:rsidRPr="002E7ECB" w:rsidTr="002E7ECB">
        <w:trPr>
          <w:trHeight w:val="1409"/>
        </w:trPr>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Критерии, подтверждающие вывод о нецелесообразности дальнейшего применения обязательного требования (группы обязательных требований) и отмене (признании утратившим</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силу) муниципального нормативного правового акта, его отдельных положений</w:t>
            </w:r>
          </w:p>
        </w:tc>
        <w:tc>
          <w:tcPr>
            <w:tcW w:w="30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Обоснование соблюдения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(несоблюдения) критерия</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Достижение целей обязательных требований или группы обязательных требований, установленных МНПА</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Соблюдение принципов установления и оценки применения обязательных требований, в том числе отсутствие противоречащих, дублирующих или аналогичных по содержанию, неактуальных обязательных требований или невозможности исполнения обязательных требований; наличие у администрации муниципального образования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Приморско-Ахтарский муниципальный округ Краснодарского края (Совета муниципального образования Приморско-Ахтарский муниципальный округ Краснодарского края) полномочий на принятие МНПА и (или) установление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обязательных требований или группы обязательных требований</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Соответствие МНПА вышестоящим НПА и (или) целям и положениям государственных программ и национальных проектов Российской Федерации, муниципальных программ</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Отсутствие проблем с соблюдением (применением) обязательных требований или группы обязательных требований, которые могут быть наиболее эффективно решены только с помощью изменения регулирования, в том числе отсутствие в МНПА, устанавливающем обязательные требования, неопределенных понятий, некорректных и (или) неоднозначных формулировок, не позволяющих единообразно применять и (или) исполнять обязательные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требования</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Отсутствие избыточных обязательных требований или группы обязательных требований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6</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Эффективность обязательных требований или группы обязательных требований в разрешении проблемы, в том числе доказанное отсутствие необходимости изменения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13. Вывод о целесообразности дальнейшего применения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обязательного требования (группы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без внесения изменений в муниципальный нормативный правовой акт</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в соответствии с подпунктом 1 пункта 5.6 настоящего Порядка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24</w:t>
      </w:r>
    </w:p>
    <w:tbl>
      <w:tblPr>
        <w:tblStyle w:val="af0"/>
        <w:tblW w:w="0" w:type="auto"/>
        <w:tblInd w:w="0" w:type="dxa"/>
        <w:tblLook w:val="04A0" w:firstRow="1" w:lastRow="0" w:firstColumn="1" w:lastColumn="0" w:noHBand="0" w:noVBand="1"/>
      </w:tblPr>
      <w:tblGrid>
        <w:gridCol w:w="668"/>
        <w:gridCol w:w="5932"/>
        <w:gridCol w:w="3028"/>
      </w:tblGrid>
      <w:tr w:rsidR="002E7ECB" w:rsidRPr="002E7ECB" w:rsidTr="002E7ECB">
        <w:trPr>
          <w:trHeight w:val="305"/>
        </w:trPr>
        <w:tc>
          <w:tcPr>
            <w:tcW w:w="9855" w:type="dxa"/>
            <w:gridSpan w:val="3"/>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tabs>
                <w:tab w:val="left" w:pos="1710"/>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Краткое описание содержания обязательных требований или группы обязательных</w:t>
            </w:r>
          </w:p>
          <w:p w:rsidR="002E7ECB" w:rsidRPr="002E7ECB" w:rsidRDefault="002E7ECB" w:rsidP="002E7ECB">
            <w:pPr>
              <w:widowControl w:val="0"/>
              <w:tabs>
                <w:tab w:val="left" w:pos="1710"/>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требований, в отношении которых сделан вывод о целесообразности дальнейшего</w:t>
            </w:r>
          </w:p>
          <w:p w:rsidR="002E7ECB" w:rsidRPr="002E7ECB" w:rsidRDefault="002E7ECB" w:rsidP="002E7ECB">
            <w:pPr>
              <w:widowControl w:val="0"/>
              <w:tabs>
                <w:tab w:val="left" w:pos="1710"/>
              </w:tabs>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применения без внесения изменений в МНПА</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Критерии, подтверждающие вывод о целесообразности дальнейшего применения обязательного требования (группы</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обязательных требований) без внесения изменений в МНПА, его отдельные положения</w:t>
            </w:r>
          </w:p>
        </w:tc>
        <w:tc>
          <w:tcPr>
            <w:tcW w:w="308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Обоснование соблюдения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(несоблюдения) критерия</w:t>
            </w: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Достижение целей обязательных требований или группы обязательных требований, установленных МНПА</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Соблюдение принципов установления и оценки применения обязательных требований, в том числе отсутствие противоречащих, дублирующих или аналогичных по содержанию, неактуальных обязательных требований или невозможности исполнения обязательных требований; наличие у администрации муниципального образования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Приморско-Ахтарский муниципальный округ Краснодарского края (Совета муниципального образования Приморско-Ахтарский муниципальный округ Краснодарского края) полномочий на принятие МНПА и (или) установление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обязательных требований или группы обязательных требований</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Соответствие МНПА вышестоящим НПА и (или) целям и положениям государственных программ и национальных проектов Российской Федерации, муниципальных программ</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Отсутствие проблем с соблюдением (применением) обязательных требований или группы обязательных требований, которые могут быть наиболее эффективно решены только с помощью изменения регулирования, в том числе отсутствие в МНПА, устанавливающем обязательные требования, неопределенных понятий, некорректных и (или) неоднозначных формулировок, не позволяющих единообразно применять и (или) исполнять обязательные</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требования</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Отсутствие избыточных обязательных требований или группы обязательных требований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6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6</w:t>
            </w:r>
          </w:p>
        </w:tc>
        <w:tc>
          <w:tcPr>
            <w:tcW w:w="609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Эффективность обязательных требований или группы обязательных требований в разрешении проблемы, в том числе доказанное отсутствие необходимости изменения</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308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IV. Иные сведения о подготовке Доклада и его результата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14. Сведения о совещаниях, заседаниях консультативных органов при администрации муниципального образования Приморско-Ахтарский муниципальный округ Краснодарского края и иных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мероприятиях с участием субъектов регулирования,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заинтересованных органов власти, проведенные в целях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публичного обсуждения проекта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25</w:t>
      </w:r>
    </w:p>
    <w:tbl>
      <w:tblPr>
        <w:tblStyle w:val="af0"/>
        <w:tblW w:w="0" w:type="auto"/>
        <w:tblInd w:w="0" w:type="dxa"/>
        <w:tblLayout w:type="fixed"/>
        <w:tblLook w:val="04A0" w:firstRow="1" w:lastRow="0" w:firstColumn="1" w:lastColumn="0" w:noHBand="0" w:noVBand="1"/>
      </w:tblPr>
      <w:tblGrid>
        <w:gridCol w:w="523"/>
        <w:gridCol w:w="1255"/>
        <w:gridCol w:w="1165"/>
        <w:gridCol w:w="993"/>
        <w:gridCol w:w="850"/>
        <w:gridCol w:w="851"/>
        <w:gridCol w:w="1275"/>
        <w:gridCol w:w="2835"/>
      </w:tblGrid>
      <w:tr w:rsidR="002E7ECB" w:rsidRPr="002E7ECB" w:rsidTr="002E7ECB">
        <w:tc>
          <w:tcPr>
            <w:tcW w:w="52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125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90"/>
              <w:jc w:val="center"/>
              <w:rPr>
                <w:rFonts w:ascii="Times New Roman" w:hAnsi="Times New Roman"/>
                <w:kern w:val="3"/>
                <w:sz w:val="24"/>
                <w:szCs w:val="24"/>
              </w:rPr>
            </w:pPr>
            <w:r w:rsidRPr="002E7ECB">
              <w:rPr>
                <w:rFonts w:ascii="Times New Roman" w:hAnsi="Times New Roman"/>
                <w:kern w:val="3"/>
                <w:sz w:val="24"/>
                <w:szCs w:val="24"/>
              </w:rPr>
              <w:t>Тип мероприятия</w:t>
            </w:r>
          </w:p>
        </w:tc>
        <w:tc>
          <w:tcPr>
            <w:tcW w:w="116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65"/>
              <w:jc w:val="center"/>
              <w:rPr>
                <w:rFonts w:ascii="Times New Roman" w:hAnsi="Times New Roman"/>
                <w:kern w:val="3"/>
                <w:sz w:val="24"/>
                <w:szCs w:val="24"/>
              </w:rPr>
            </w:pPr>
            <w:r w:rsidRPr="002E7ECB">
              <w:rPr>
                <w:rFonts w:ascii="Times New Roman" w:hAnsi="Times New Roman"/>
                <w:kern w:val="3"/>
                <w:sz w:val="24"/>
                <w:szCs w:val="24"/>
              </w:rPr>
              <w:t>Ссылка на</w:t>
            </w:r>
          </w:p>
          <w:p w:rsidR="002E7ECB" w:rsidRPr="002E7ECB" w:rsidRDefault="002E7ECB" w:rsidP="002E7ECB">
            <w:pPr>
              <w:widowControl w:val="0"/>
              <w:suppressAutoHyphens/>
              <w:overflowPunct w:val="0"/>
              <w:autoSpaceDE w:val="0"/>
              <w:autoSpaceDN w:val="0"/>
              <w:ind w:right="-65"/>
              <w:jc w:val="center"/>
              <w:rPr>
                <w:rFonts w:ascii="Times New Roman" w:hAnsi="Times New Roman"/>
                <w:kern w:val="3"/>
                <w:sz w:val="24"/>
                <w:szCs w:val="24"/>
              </w:rPr>
            </w:pPr>
            <w:r w:rsidRPr="002E7ECB">
              <w:rPr>
                <w:rFonts w:ascii="Times New Roman" w:hAnsi="Times New Roman"/>
                <w:kern w:val="3"/>
                <w:sz w:val="24"/>
                <w:szCs w:val="24"/>
              </w:rPr>
              <w:t>страницу</w:t>
            </w:r>
          </w:p>
          <w:p w:rsidR="002E7ECB" w:rsidRPr="002E7ECB" w:rsidRDefault="002E7ECB" w:rsidP="002E7ECB">
            <w:pPr>
              <w:widowControl w:val="0"/>
              <w:suppressAutoHyphens/>
              <w:overflowPunct w:val="0"/>
              <w:autoSpaceDE w:val="0"/>
              <w:autoSpaceDN w:val="0"/>
              <w:ind w:right="-65"/>
              <w:jc w:val="center"/>
              <w:rPr>
                <w:rFonts w:ascii="Times New Roman" w:hAnsi="Times New Roman"/>
                <w:kern w:val="3"/>
                <w:sz w:val="24"/>
                <w:szCs w:val="24"/>
              </w:rPr>
            </w:pPr>
            <w:r w:rsidRPr="002E7ECB">
              <w:rPr>
                <w:rFonts w:ascii="Times New Roman" w:hAnsi="Times New Roman"/>
                <w:kern w:val="3"/>
                <w:sz w:val="24"/>
                <w:szCs w:val="24"/>
              </w:rPr>
              <w:t>официального сайта,</w:t>
            </w:r>
          </w:p>
          <w:p w:rsidR="002E7ECB" w:rsidRPr="002E7ECB" w:rsidRDefault="002E7ECB" w:rsidP="002E7ECB">
            <w:pPr>
              <w:widowControl w:val="0"/>
              <w:suppressAutoHyphens/>
              <w:overflowPunct w:val="0"/>
              <w:autoSpaceDE w:val="0"/>
              <w:autoSpaceDN w:val="0"/>
              <w:ind w:right="-65"/>
              <w:jc w:val="center"/>
              <w:rPr>
                <w:rFonts w:ascii="Times New Roman" w:hAnsi="Times New Roman"/>
                <w:kern w:val="3"/>
                <w:sz w:val="24"/>
                <w:szCs w:val="24"/>
              </w:rPr>
            </w:pPr>
            <w:r w:rsidRPr="002E7ECB">
              <w:rPr>
                <w:rFonts w:ascii="Times New Roman" w:hAnsi="Times New Roman"/>
                <w:kern w:val="3"/>
                <w:sz w:val="24"/>
                <w:szCs w:val="24"/>
              </w:rPr>
              <w:t>содержащую</w:t>
            </w:r>
          </w:p>
          <w:p w:rsidR="002E7ECB" w:rsidRPr="002E7ECB" w:rsidRDefault="002E7ECB" w:rsidP="002E7ECB">
            <w:pPr>
              <w:widowControl w:val="0"/>
              <w:suppressAutoHyphens/>
              <w:overflowPunct w:val="0"/>
              <w:autoSpaceDE w:val="0"/>
              <w:autoSpaceDN w:val="0"/>
              <w:ind w:right="-65"/>
              <w:jc w:val="center"/>
              <w:rPr>
                <w:rFonts w:ascii="Times New Roman" w:hAnsi="Times New Roman"/>
                <w:kern w:val="3"/>
                <w:sz w:val="24"/>
                <w:szCs w:val="24"/>
              </w:rPr>
            </w:pPr>
            <w:r w:rsidRPr="002E7ECB">
              <w:rPr>
                <w:rFonts w:ascii="Times New Roman" w:hAnsi="Times New Roman"/>
                <w:kern w:val="3"/>
                <w:sz w:val="24"/>
                <w:szCs w:val="24"/>
              </w:rPr>
              <w:t>сведения о</w:t>
            </w:r>
          </w:p>
          <w:p w:rsidR="002E7ECB" w:rsidRPr="002E7ECB" w:rsidRDefault="002E7ECB" w:rsidP="002E7ECB">
            <w:pPr>
              <w:widowControl w:val="0"/>
              <w:suppressAutoHyphens/>
              <w:overflowPunct w:val="0"/>
              <w:autoSpaceDE w:val="0"/>
              <w:autoSpaceDN w:val="0"/>
              <w:ind w:right="-65"/>
              <w:jc w:val="center"/>
              <w:rPr>
                <w:rFonts w:ascii="Times New Roman" w:hAnsi="Times New Roman"/>
                <w:kern w:val="3"/>
                <w:sz w:val="24"/>
                <w:szCs w:val="24"/>
              </w:rPr>
            </w:pPr>
            <w:r w:rsidRPr="002E7ECB">
              <w:rPr>
                <w:rFonts w:ascii="Times New Roman" w:hAnsi="Times New Roman"/>
                <w:kern w:val="3"/>
                <w:sz w:val="24"/>
                <w:szCs w:val="24"/>
              </w:rPr>
              <w:t>мероприят ии (при наличии)</w:t>
            </w:r>
          </w:p>
        </w:tc>
        <w:tc>
          <w:tcPr>
            <w:tcW w:w="99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9"/>
              <w:jc w:val="center"/>
              <w:rPr>
                <w:rFonts w:ascii="Times New Roman" w:hAnsi="Times New Roman"/>
                <w:kern w:val="3"/>
                <w:sz w:val="24"/>
                <w:szCs w:val="24"/>
              </w:rPr>
            </w:pPr>
            <w:r w:rsidRPr="002E7ECB">
              <w:rPr>
                <w:rFonts w:ascii="Times New Roman" w:hAnsi="Times New Roman"/>
                <w:kern w:val="3"/>
                <w:sz w:val="24"/>
                <w:szCs w:val="24"/>
              </w:rPr>
              <w:t>Предмет</w:t>
            </w:r>
          </w:p>
          <w:p w:rsidR="002E7ECB" w:rsidRPr="002E7ECB" w:rsidRDefault="002E7ECB" w:rsidP="002E7ECB">
            <w:pPr>
              <w:widowControl w:val="0"/>
              <w:suppressAutoHyphens/>
              <w:overflowPunct w:val="0"/>
              <w:autoSpaceDE w:val="0"/>
              <w:autoSpaceDN w:val="0"/>
              <w:ind w:right="-109"/>
              <w:jc w:val="center"/>
              <w:rPr>
                <w:rFonts w:ascii="Times New Roman" w:hAnsi="Times New Roman"/>
                <w:kern w:val="3"/>
                <w:sz w:val="24"/>
                <w:szCs w:val="24"/>
              </w:rPr>
            </w:pPr>
            <w:r w:rsidRPr="002E7ECB">
              <w:rPr>
                <w:rFonts w:ascii="Times New Roman" w:hAnsi="Times New Roman"/>
                <w:kern w:val="3"/>
                <w:sz w:val="24"/>
                <w:szCs w:val="24"/>
              </w:rPr>
              <w:t>обсуждения</w:t>
            </w:r>
          </w:p>
        </w:tc>
        <w:tc>
          <w:tcPr>
            <w:tcW w:w="85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Даты</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проведе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ния</w:t>
            </w:r>
          </w:p>
        </w:tc>
        <w:tc>
          <w:tcPr>
            <w:tcW w:w="85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0"/>
              <w:jc w:val="center"/>
              <w:rPr>
                <w:rFonts w:ascii="Times New Roman" w:hAnsi="Times New Roman"/>
                <w:kern w:val="3"/>
                <w:sz w:val="24"/>
                <w:szCs w:val="24"/>
              </w:rPr>
            </w:pPr>
            <w:r w:rsidRPr="002E7ECB">
              <w:rPr>
                <w:rFonts w:ascii="Times New Roman" w:hAnsi="Times New Roman"/>
                <w:kern w:val="3"/>
                <w:sz w:val="24"/>
                <w:szCs w:val="24"/>
              </w:rPr>
              <w:t>Группы</w:t>
            </w:r>
          </w:p>
          <w:p w:rsidR="002E7ECB" w:rsidRPr="002E7ECB" w:rsidRDefault="002E7ECB" w:rsidP="002E7ECB">
            <w:pPr>
              <w:widowControl w:val="0"/>
              <w:suppressAutoHyphens/>
              <w:overflowPunct w:val="0"/>
              <w:autoSpaceDE w:val="0"/>
              <w:autoSpaceDN w:val="0"/>
              <w:ind w:right="-100"/>
              <w:jc w:val="center"/>
              <w:rPr>
                <w:rFonts w:ascii="Times New Roman" w:hAnsi="Times New Roman"/>
                <w:kern w:val="3"/>
                <w:sz w:val="24"/>
                <w:szCs w:val="24"/>
              </w:rPr>
            </w:pPr>
            <w:r w:rsidRPr="002E7ECB">
              <w:rPr>
                <w:rFonts w:ascii="Times New Roman" w:hAnsi="Times New Roman"/>
                <w:kern w:val="3"/>
                <w:sz w:val="24"/>
                <w:szCs w:val="24"/>
              </w:rPr>
              <w:t>участии</w:t>
            </w:r>
          </w:p>
          <w:p w:rsidR="002E7ECB" w:rsidRPr="002E7ECB" w:rsidRDefault="002E7ECB" w:rsidP="002E7ECB">
            <w:pPr>
              <w:widowControl w:val="0"/>
              <w:suppressAutoHyphens/>
              <w:overflowPunct w:val="0"/>
              <w:autoSpaceDE w:val="0"/>
              <w:autoSpaceDN w:val="0"/>
              <w:ind w:right="-100"/>
              <w:jc w:val="center"/>
              <w:rPr>
                <w:rFonts w:ascii="Times New Roman" w:hAnsi="Times New Roman"/>
                <w:kern w:val="3"/>
                <w:sz w:val="24"/>
                <w:szCs w:val="24"/>
              </w:rPr>
            </w:pPr>
            <w:r w:rsidRPr="002E7ECB">
              <w:rPr>
                <w:rFonts w:ascii="Times New Roman" w:hAnsi="Times New Roman"/>
                <w:kern w:val="3"/>
                <w:sz w:val="24"/>
                <w:szCs w:val="24"/>
              </w:rPr>
              <w:t>ков</w:t>
            </w:r>
          </w:p>
        </w:tc>
        <w:tc>
          <w:tcPr>
            <w:tcW w:w="12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96"/>
              <w:jc w:val="center"/>
              <w:rPr>
                <w:rFonts w:ascii="Times New Roman" w:hAnsi="Times New Roman"/>
                <w:kern w:val="3"/>
                <w:sz w:val="24"/>
                <w:szCs w:val="24"/>
              </w:rPr>
            </w:pPr>
            <w:r w:rsidRPr="002E7ECB">
              <w:rPr>
                <w:rFonts w:ascii="Times New Roman" w:hAnsi="Times New Roman"/>
                <w:kern w:val="3"/>
                <w:sz w:val="24"/>
                <w:szCs w:val="24"/>
              </w:rPr>
              <w:t>Реквизиты</w:t>
            </w:r>
          </w:p>
          <w:p w:rsidR="002E7ECB" w:rsidRPr="002E7ECB" w:rsidRDefault="002E7ECB" w:rsidP="002E7ECB">
            <w:pPr>
              <w:widowControl w:val="0"/>
              <w:suppressAutoHyphens/>
              <w:overflowPunct w:val="0"/>
              <w:autoSpaceDE w:val="0"/>
              <w:autoSpaceDN w:val="0"/>
              <w:ind w:right="-96"/>
              <w:jc w:val="center"/>
              <w:rPr>
                <w:rFonts w:ascii="Times New Roman" w:hAnsi="Times New Roman"/>
                <w:kern w:val="3"/>
                <w:sz w:val="24"/>
                <w:szCs w:val="24"/>
              </w:rPr>
            </w:pPr>
            <w:r w:rsidRPr="002E7ECB">
              <w:rPr>
                <w:rFonts w:ascii="Times New Roman" w:hAnsi="Times New Roman"/>
                <w:kern w:val="3"/>
                <w:sz w:val="24"/>
                <w:szCs w:val="24"/>
              </w:rPr>
              <w:t>протокола или иного</w:t>
            </w:r>
          </w:p>
          <w:p w:rsidR="002E7ECB" w:rsidRPr="002E7ECB" w:rsidRDefault="002E7ECB" w:rsidP="002E7ECB">
            <w:pPr>
              <w:widowControl w:val="0"/>
              <w:suppressAutoHyphens/>
              <w:overflowPunct w:val="0"/>
              <w:autoSpaceDE w:val="0"/>
              <w:autoSpaceDN w:val="0"/>
              <w:ind w:right="-96"/>
              <w:jc w:val="center"/>
              <w:rPr>
                <w:rFonts w:ascii="Times New Roman" w:hAnsi="Times New Roman"/>
                <w:kern w:val="3"/>
                <w:sz w:val="24"/>
                <w:szCs w:val="24"/>
              </w:rPr>
            </w:pPr>
            <w:r w:rsidRPr="002E7ECB">
              <w:rPr>
                <w:rFonts w:ascii="Times New Roman" w:hAnsi="Times New Roman"/>
                <w:kern w:val="3"/>
                <w:sz w:val="24"/>
                <w:szCs w:val="24"/>
              </w:rPr>
              <w:t>документа,</w:t>
            </w:r>
          </w:p>
          <w:p w:rsidR="002E7ECB" w:rsidRPr="002E7ECB" w:rsidRDefault="002E7ECB" w:rsidP="002E7ECB">
            <w:pPr>
              <w:widowControl w:val="0"/>
              <w:suppressAutoHyphens/>
              <w:overflowPunct w:val="0"/>
              <w:autoSpaceDE w:val="0"/>
              <w:autoSpaceDN w:val="0"/>
              <w:ind w:right="-96"/>
              <w:jc w:val="center"/>
              <w:rPr>
                <w:rFonts w:ascii="Times New Roman" w:hAnsi="Times New Roman"/>
                <w:kern w:val="3"/>
                <w:sz w:val="24"/>
                <w:szCs w:val="24"/>
              </w:rPr>
            </w:pPr>
            <w:r w:rsidRPr="002E7ECB">
              <w:rPr>
                <w:rFonts w:ascii="Times New Roman" w:hAnsi="Times New Roman"/>
                <w:kern w:val="3"/>
                <w:sz w:val="24"/>
                <w:szCs w:val="24"/>
              </w:rPr>
              <w:t>содержащего</w:t>
            </w:r>
          </w:p>
          <w:p w:rsidR="002E7ECB" w:rsidRPr="002E7ECB" w:rsidRDefault="002E7ECB" w:rsidP="002E7ECB">
            <w:pPr>
              <w:widowControl w:val="0"/>
              <w:suppressAutoHyphens/>
              <w:overflowPunct w:val="0"/>
              <w:autoSpaceDE w:val="0"/>
              <w:autoSpaceDN w:val="0"/>
              <w:ind w:right="-96"/>
              <w:jc w:val="center"/>
              <w:rPr>
                <w:rFonts w:ascii="Times New Roman" w:hAnsi="Times New Roman"/>
                <w:kern w:val="3"/>
                <w:sz w:val="24"/>
                <w:szCs w:val="24"/>
              </w:rPr>
            </w:pPr>
            <w:r w:rsidRPr="002E7ECB">
              <w:rPr>
                <w:rFonts w:ascii="Times New Roman" w:hAnsi="Times New Roman"/>
                <w:kern w:val="3"/>
                <w:sz w:val="24"/>
                <w:szCs w:val="24"/>
              </w:rPr>
              <w:t>результаты</w:t>
            </w:r>
          </w:p>
          <w:p w:rsidR="002E7ECB" w:rsidRPr="002E7ECB" w:rsidRDefault="002E7ECB" w:rsidP="002E7ECB">
            <w:pPr>
              <w:widowControl w:val="0"/>
              <w:suppressAutoHyphens/>
              <w:overflowPunct w:val="0"/>
              <w:autoSpaceDE w:val="0"/>
              <w:autoSpaceDN w:val="0"/>
              <w:ind w:right="-96"/>
              <w:jc w:val="center"/>
              <w:rPr>
                <w:rFonts w:ascii="Times New Roman" w:hAnsi="Times New Roman"/>
                <w:kern w:val="3"/>
                <w:sz w:val="24"/>
                <w:szCs w:val="24"/>
              </w:rPr>
            </w:pPr>
            <w:r w:rsidRPr="002E7ECB">
              <w:rPr>
                <w:rFonts w:ascii="Times New Roman" w:hAnsi="Times New Roman"/>
                <w:kern w:val="3"/>
                <w:sz w:val="24"/>
                <w:szCs w:val="24"/>
              </w:rPr>
              <w:t>мероприятия, и электрон ный адрес</w:t>
            </w:r>
          </w:p>
          <w:p w:rsidR="002E7ECB" w:rsidRPr="002E7ECB" w:rsidRDefault="002E7ECB" w:rsidP="002E7ECB">
            <w:pPr>
              <w:widowControl w:val="0"/>
              <w:suppressAutoHyphens/>
              <w:overflowPunct w:val="0"/>
              <w:autoSpaceDE w:val="0"/>
              <w:autoSpaceDN w:val="0"/>
              <w:ind w:right="-96"/>
              <w:jc w:val="center"/>
              <w:rPr>
                <w:rFonts w:ascii="Times New Roman" w:hAnsi="Times New Roman"/>
                <w:kern w:val="3"/>
                <w:sz w:val="24"/>
                <w:szCs w:val="24"/>
              </w:rPr>
            </w:pPr>
            <w:r w:rsidRPr="002E7ECB">
              <w:rPr>
                <w:rFonts w:ascii="Times New Roman" w:hAnsi="Times New Roman"/>
                <w:kern w:val="3"/>
                <w:sz w:val="24"/>
                <w:szCs w:val="24"/>
              </w:rPr>
              <w:t>размещения</w:t>
            </w:r>
          </w:p>
          <w:p w:rsidR="002E7ECB" w:rsidRPr="002E7ECB" w:rsidRDefault="002E7ECB" w:rsidP="002E7ECB">
            <w:pPr>
              <w:widowControl w:val="0"/>
              <w:suppressAutoHyphens/>
              <w:overflowPunct w:val="0"/>
              <w:autoSpaceDE w:val="0"/>
              <w:autoSpaceDN w:val="0"/>
              <w:ind w:right="-96"/>
              <w:jc w:val="center"/>
              <w:rPr>
                <w:rFonts w:ascii="Times New Roman" w:hAnsi="Times New Roman"/>
                <w:kern w:val="3"/>
                <w:sz w:val="24"/>
                <w:szCs w:val="24"/>
              </w:rPr>
            </w:pPr>
            <w:r w:rsidRPr="002E7ECB">
              <w:rPr>
                <w:rFonts w:ascii="Times New Roman" w:hAnsi="Times New Roman"/>
                <w:kern w:val="3"/>
                <w:sz w:val="24"/>
                <w:szCs w:val="24"/>
              </w:rPr>
              <w:t>документа на</w:t>
            </w:r>
          </w:p>
          <w:p w:rsidR="002E7ECB" w:rsidRPr="002E7ECB" w:rsidRDefault="002E7ECB" w:rsidP="002E7ECB">
            <w:pPr>
              <w:widowControl w:val="0"/>
              <w:suppressAutoHyphens/>
              <w:overflowPunct w:val="0"/>
              <w:autoSpaceDE w:val="0"/>
              <w:autoSpaceDN w:val="0"/>
              <w:ind w:right="-96"/>
              <w:jc w:val="center"/>
              <w:rPr>
                <w:rFonts w:ascii="Times New Roman" w:hAnsi="Times New Roman"/>
                <w:kern w:val="3"/>
                <w:sz w:val="24"/>
                <w:szCs w:val="24"/>
              </w:rPr>
            </w:pPr>
            <w:r w:rsidRPr="002E7ECB">
              <w:rPr>
                <w:rFonts w:ascii="Times New Roman" w:hAnsi="Times New Roman"/>
                <w:kern w:val="3"/>
                <w:sz w:val="24"/>
                <w:szCs w:val="24"/>
              </w:rPr>
              <w:t>официальном сайте</w:t>
            </w:r>
          </w:p>
        </w:tc>
        <w:tc>
          <w:tcPr>
            <w:tcW w:w="283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Основные результаты мероп риятия (в том числе получен ные в ходе мероприятия предложения представителей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предпринимательского и экспертного сообщества в отношении МНПА,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содержащих обязательные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требования, подлежащие оценке применения, а также о проблемах применения обязательных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w:t>
            </w:r>
          </w:p>
        </w:tc>
      </w:tr>
      <w:tr w:rsidR="002E7ECB" w:rsidRPr="002E7ECB" w:rsidTr="002E7ECB">
        <w:tc>
          <w:tcPr>
            <w:tcW w:w="52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25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16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6</w:t>
            </w:r>
          </w:p>
        </w:tc>
        <w:tc>
          <w:tcPr>
            <w:tcW w:w="127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7</w:t>
            </w:r>
          </w:p>
        </w:tc>
        <w:tc>
          <w:tcPr>
            <w:tcW w:w="283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8</w:t>
            </w:r>
          </w:p>
        </w:tc>
      </w:tr>
      <w:tr w:rsidR="002E7ECB" w:rsidRPr="002E7ECB" w:rsidTr="002E7ECB">
        <w:tc>
          <w:tcPr>
            <w:tcW w:w="52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125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Мероприятие № 1</w:t>
            </w:r>
          </w:p>
        </w:tc>
        <w:tc>
          <w:tcPr>
            <w:tcW w:w="116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99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85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127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283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52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125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Мероприятие № 2</w:t>
            </w:r>
          </w:p>
        </w:tc>
        <w:tc>
          <w:tcPr>
            <w:tcW w:w="116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99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85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127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283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15. Сведения о проведении публичного обсуждения проекта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26</w:t>
      </w:r>
    </w:p>
    <w:tbl>
      <w:tblPr>
        <w:tblStyle w:val="af0"/>
        <w:tblW w:w="0" w:type="auto"/>
        <w:tblInd w:w="0" w:type="dxa"/>
        <w:tblLook w:val="04A0" w:firstRow="1" w:lastRow="0" w:firstColumn="1" w:lastColumn="0" w:noHBand="0" w:noVBand="1"/>
      </w:tblPr>
      <w:tblGrid>
        <w:gridCol w:w="540"/>
        <w:gridCol w:w="2941"/>
        <w:gridCol w:w="3021"/>
        <w:gridCol w:w="3126"/>
      </w:tblGrid>
      <w:tr w:rsidR="002E7ECB" w:rsidRPr="002E7ECB" w:rsidTr="002E7ECB">
        <w:tc>
          <w:tcPr>
            <w:tcW w:w="9855" w:type="dxa"/>
            <w:gridSpan w:val="4"/>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Дата начала и дата окончания проведения публично обсуждения проекта Доклада:</w:t>
            </w:r>
          </w:p>
        </w:tc>
      </w:tr>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п/п</w:t>
            </w:r>
          </w:p>
        </w:tc>
        <w:tc>
          <w:tcPr>
            <w:tcW w:w="297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Тип субъектов, извещенных</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о публичном обсуждении</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проекта Доклада</w:t>
            </w:r>
          </w:p>
        </w:tc>
        <w:tc>
          <w:tcPr>
            <w:tcW w:w="311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Наименования извещенных субъектов (в случае адресного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извещения)</w:t>
            </w:r>
          </w:p>
        </w:tc>
        <w:tc>
          <w:tcPr>
            <w:tcW w:w="322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Сведения о лицах, представивших предложения по доработке проекта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Доклада</w:t>
            </w:r>
          </w:p>
        </w:tc>
      </w:tr>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297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322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r>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297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Субъекты предпринимательской и</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иной экономической</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деятельности, к которым</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применяются обязательные</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требования</w:t>
            </w:r>
          </w:p>
        </w:tc>
        <w:tc>
          <w:tcPr>
            <w:tcW w:w="311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32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297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Органы и организации,</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целью деятельности</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которых являются защита и</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представление интересов</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субъектов предпринимательской и</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иной экономической</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деятельности, в том числе</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субъектов МСП</w:t>
            </w:r>
          </w:p>
        </w:tc>
        <w:tc>
          <w:tcPr>
            <w:tcW w:w="311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32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297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Заинтересованные органы</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власти</w:t>
            </w:r>
          </w:p>
        </w:tc>
        <w:tc>
          <w:tcPr>
            <w:tcW w:w="311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32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r w:rsidR="002E7ECB" w:rsidRPr="002E7ECB" w:rsidTr="002E7ECB">
        <w:tc>
          <w:tcPr>
            <w:tcW w:w="5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2976"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Иные лица (при наличии)</w:t>
            </w:r>
          </w:p>
        </w:tc>
        <w:tc>
          <w:tcPr>
            <w:tcW w:w="311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3226"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16. Сведения о доработке проекта Доклада по результатам</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его публичного обсуждения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________________________________________________________________________________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(указывается, какие изменения, в какие разделы и в связи с какими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замечаниями (предложениями), полученными в ходе публичного</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обсуждения проекта Доклада, внесены в проект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17. Сведения о решении, принятом разработчиком МНПА в соответствии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 пунктом 5.13 настоящего Порядка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17.1. Реквизиты заключения координирующего органа о результатах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рассмотрения проекта Доклада и основные выводы, изложенные в</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заключении (копия заключения прилагается)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17.2. Сведения о доработке проекта Доклада по результатам заключения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либо сведения о наличии урегулированных либо неурегулированных</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разногласий по результатам рассмотрения проекта доклада между</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разработчиком МНПА и координирующим органом (протокол</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совещания и таблица разногласий (при наличии) прилагаются)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17.3. Решения, принятые в отношении МНПА, содержащих обязательные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требования, подлежащие оценке применения, по итогам рассмотрения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заключения координирующего органа о результатах рассмотрения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проекта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Таблица 27</w:t>
      </w:r>
    </w:p>
    <w:tbl>
      <w:tblPr>
        <w:tblStyle w:val="af0"/>
        <w:tblW w:w="0" w:type="auto"/>
        <w:tblInd w:w="0" w:type="dxa"/>
        <w:tblLayout w:type="fixed"/>
        <w:tblLook w:val="04A0" w:firstRow="1" w:lastRow="0" w:firstColumn="1" w:lastColumn="0" w:noHBand="0" w:noVBand="1"/>
      </w:tblPr>
      <w:tblGrid>
        <w:gridCol w:w="529"/>
        <w:gridCol w:w="889"/>
        <w:gridCol w:w="4644"/>
        <w:gridCol w:w="1559"/>
        <w:gridCol w:w="1134"/>
        <w:gridCol w:w="1100"/>
      </w:tblGrid>
      <w:tr w:rsidR="002E7ECB" w:rsidRPr="002E7ECB" w:rsidTr="002E7ECB">
        <w:tc>
          <w:tcPr>
            <w:tcW w:w="52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п/п</w:t>
            </w:r>
          </w:p>
        </w:tc>
        <w:tc>
          <w:tcPr>
            <w:tcW w:w="88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МНПА</w:t>
            </w:r>
          </w:p>
        </w:tc>
        <w:tc>
          <w:tcPr>
            <w:tcW w:w="464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Решение, принятое в отношении МНПА (для каждого МНПА указывается одно из принятых решений: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1) о возможности продления срока действия МНПА, его отдельных положений (в отношении МНПА, имеющих срок действия) без внесения изменений в МНПА или об</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отсутствии необходимости внесения изменений в МНПА (в отношении МНПА, срок действия которых не установлен);</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2) о возможности продления срока действия МНПА, его отдельных положений (в отношении МНПА, имеющих срок действия) и о внесении изменений в МНПА;</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3) о необходимости отмены (признания утратившим силу) МНПА, его отдельных положений;</w:t>
            </w:r>
          </w:p>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4) о необходимости проведения на основании представленной в заключении позиции координирующего органа оценки фактического воздействия МНПА</w:t>
            </w:r>
          </w:p>
        </w:tc>
        <w:tc>
          <w:tcPr>
            <w:tcW w:w="155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Обязательные</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требования или группа</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обязательных</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требований,</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которые будут</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(могут быть)</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изменены либо</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отменены в связи с</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принятым</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решением (если</w:t>
            </w:r>
          </w:p>
          <w:p w:rsidR="002E7ECB" w:rsidRPr="002E7ECB" w:rsidRDefault="002E7ECB" w:rsidP="002E7ECB">
            <w:pPr>
              <w:widowControl w:val="0"/>
              <w:suppressAutoHyphens/>
              <w:overflowPunct w:val="0"/>
              <w:autoSpaceDE w:val="0"/>
              <w:autoSpaceDN w:val="0"/>
              <w:ind w:right="-108"/>
              <w:jc w:val="center"/>
              <w:rPr>
                <w:rFonts w:ascii="Times New Roman" w:hAnsi="Times New Roman"/>
                <w:kern w:val="3"/>
                <w:sz w:val="24"/>
                <w:szCs w:val="24"/>
              </w:rPr>
            </w:pPr>
            <w:r w:rsidRPr="002E7ECB">
              <w:rPr>
                <w:rFonts w:ascii="Times New Roman" w:hAnsi="Times New Roman"/>
                <w:kern w:val="3"/>
                <w:sz w:val="24"/>
                <w:szCs w:val="24"/>
              </w:rPr>
              <w:t>применимо)</w:t>
            </w:r>
          </w:p>
        </w:tc>
        <w:tc>
          <w:tcPr>
            <w:tcW w:w="11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ind w:right="-113"/>
              <w:jc w:val="center"/>
              <w:rPr>
                <w:rFonts w:ascii="Times New Roman" w:hAnsi="Times New Roman"/>
                <w:kern w:val="3"/>
                <w:sz w:val="24"/>
                <w:szCs w:val="24"/>
              </w:rPr>
            </w:pPr>
            <w:r w:rsidRPr="002E7ECB">
              <w:rPr>
                <w:rFonts w:ascii="Times New Roman" w:hAnsi="Times New Roman"/>
                <w:kern w:val="3"/>
                <w:sz w:val="24"/>
                <w:szCs w:val="24"/>
              </w:rPr>
              <w:t>Сроки</w:t>
            </w:r>
          </w:p>
          <w:p w:rsidR="002E7ECB" w:rsidRPr="002E7ECB" w:rsidRDefault="002E7ECB" w:rsidP="002E7ECB">
            <w:pPr>
              <w:widowControl w:val="0"/>
              <w:suppressAutoHyphens/>
              <w:overflowPunct w:val="0"/>
              <w:autoSpaceDE w:val="0"/>
              <w:autoSpaceDN w:val="0"/>
              <w:ind w:right="-113"/>
              <w:jc w:val="center"/>
              <w:rPr>
                <w:rFonts w:ascii="Times New Roman" w:hAnsi="Times New Roman"/>
                <w:kern w:val="3"/>
                <w:sz w:val="24"/>
                <w:szCs w:val="24"/>
              </w:rPr>
            </w:pPr>
            <w:r w:rsidRPr="002E7ECB">
              <w:rPr>
                <w:rFonts w:ascii="Times New Roman" w:hAnsi="Times New Roman"/>
                <w:kern w:val="3"/>
                <w:sz w:val="24"/>
                <w:szCs w:val="24"/>
              </w:rPr>
              <w:t>реализации</w:t>
            </w:r>
          </w:p>
          <w:p w:rsidR="002E7ECB" w:rsidRPr="002E7ECB" w:rsidRDefault="002E7ECB" w:rsidP="002E7ECB">
            <w:pPr>
              <w:widowControl w:val="0"/>
              <w:suppressAutoHyphens/>
              <w:overflowPunct w:val="0"/>
              <w:autoSpaceDE w:val="0"/>
              <w:autoSpaceDN w:val="0"/>
              <w:ind w:right="-113"/>
              <w:jc w:val="center"/>
              <w:rPr>
                <w:rFonts w:ascii="Times New Roman" w:hAnsi="Times New Roman"/>
                <w:kern w:val="3"/>
                <w:sz w:val="24"/>
                <w:szCs w:val="24"/>
              </w:rPr>
            </w:pPr>
            <w:r w:rsidRPr="002E7ECB">
              <w:rPr>
                <w:rFonts w:ascii="Times New Roman" w:hAnsi="Times New Roman"/>
                <w:kern w:val="3"/>
                <w:sz w:val="24"/>
                <w:szCs w:val="24"/>
              </w:rPr>
              <w:t>принятого</w:t>
            </w:r>
          </w:p>
          <w:p w:rsidR="002E7ECB" w:rsidRPr="002E7ECB" w:rsidRDefault="002E7ECB" w:rsidP="002E7ECB">
            <w:pPr>
              <w:widowControl w:val="0"/>
              <w:suppressAutoHyphens/>
              <w:overflowPunct w:val="0"/>
              <w:autoSpaceDE w:val="0"/>
              <w:autoSpaceDN w:val="0"/>
              <w:ind w:right="-113"/>
              <w:jc w:val="center"/>
              <w:rPr>
                <w:rFonts w:ascii="Times New Roman" w:hAnsi="Times New Roman"/>
                <w:kern w:val="3"/>
                <w:sz w:val="24"/>
                <w:szCs w:val="24"/>
              </w:rPr>
            </w:pPr>
            <w:r w:rsidRPr="002E7ECB">
              <w:rPr>
                <w:rFonts w:ascii="Times New Roman" w:hAnsi="Times New Roman"/>
                <w:kern w:val="3"/>
                <w:sz w:val="24"/>
                <w:szCs w:val="24"/>
              </w:rPr>
              <w:t>решения</w:t>
            </w:r>
          </w:p>
        </w:tc>
        <w:tc>
          <w:tcPr>
            <w:tcW w:w="110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Дополнительные сведения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(при наличии)</w:t>
            </w:r>
          </w:p>
        </w:tc>
      </w:tr>
      <w:tr w:rsidR="002E7ECB" w:rsidRPr="002E7ECB" w:rsidTr="002E7ECB">
        <w:tc>
          <w:tcPr>
            <w:tcW w:w="52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1</w:t>
            </w:r>
          </w:p>
        </w:tc>
        <w:tc>
          <w:tcPr>
            <w:tcW w:w="88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2</w:t>
            </w:r>
          </w:p>
        </w:tc>
        <w:tc>
          <w:tcPr>
            <w:tcW w:w="464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5</w:t>
            </w:r>
          </w:p>
        </w:tc>
        <w:tc>
          <w:tcPr>
            <w:tcW w:w="1100"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6</w:t>
            </w:r>
          </w:p>
        </w:tc>
      </w:tr>
      <w:tr w:rsidR="002E7ECB" w:rsidRPr="002E7ECB" w:rsidTr="002E7ECB">
        <w:tc>
          <w:tcPr>
            <w:tcW w:w="52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1</w:t>
            </w:r>
          </w:p>
        </w:tc>
        <w:tc>
          <w:tcPr>
            <w:tcW w:w="889"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МНПА</w:t>
            </w:r>
          </w:p>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r w:rsidRPr="002E7ECB">
              <w:rPr>
                <w:rFonts w:ascii="Times New Roman" w:hAnsi="Times New Roman"/>
                <w:kern w:val="3"/>
                <w:sz w:val="24"/>
                <w:szCs w:val="24"/>
              </w:rPr>
              <w:t>№ 1</w:t>
            </w:r>
          </w:p>
        </w:tc>
        <w:tc>
          <w:tcPr>
            <w:tcW w:w="464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1559"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113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c>
          <w:tcPr>
            <w:tcW w:w="1100"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4"/>
                <w:szCs w:val="24"/>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17.4. Дата подписания руководителем (заместителем руководителя)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разработчика МНПА Доклада, подпись, расшифровка подписи</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18. Приложение</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 Перечень вопросов для участников публичного обсуждения в целях сбора и анализа информации, необходимой для подготовки доклада о достижении целей введения обязательных требований, в соответствии с пунктом 1.6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2. Подписанный руководителем (заместителем руководителя) разработчика МНПА свод предложений, поступивших в ходе публичного обсуждения проекта Доклада, содержащий мотивированную позицию разработчика МНПА об учете или о причинах отклонения замечаний и предложений участников публичного обсуждения относительно проекта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Свод предложений считается не заполненным и не представленным в качестве приложения к Докладу, если в нем не приведено нормативное обоснование каждого случая отклонения представленного в ходе публичного обсуждения замечания и предложения относительно проекта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3. Копия заключения координирующего органа о результатах рассмотрения проекта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4. Иные документы (при наличии).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lang w:eastAsia="ru-RU"/>
        </w:rPr>
        <w:t>Начальник отдела инвестиций,</w:t>
      </w:r>
      <w:r w:rsidRPr="002E7ECB">
        <w:rPr>
          <w:rFonts w:ascii="Times New Roman" w:eastAsia="Times New Roman" w:hAnsi="Times New Roman" w:cs="Times New Roman"/>
          <w:sz w:val="28"/>
          <w:szCs w:val="28"/>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целевых программ и поддержки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субъектов МСП управления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экономики и инвестиций</w:t>
      </w:r>
      <w:r w:rsidRPr="002E7ECB">
        <w:rPr>
          <w:rFonts w:ascii="Arial" w:eastAsia="Times New Roman" w:hAnsi="Arial" w:cs="Arial"/>
          <w:sz w:val="24"/>
          <w:szCs w:val="24"/>
          <w:lang w:eastAsia="ru-RU"/>
        </w:rPr>
        <w:t xml:space="preserve"> </w:t>
      </w:r>
      <w:r w:rsidRPr="002E7ECB">
        <w:rPr>
          <w:rFonts w:ascii="Times New Roman" w:eastAsia="Times New Roman" w:hAnsi="Times New Roman" w:cs="Times New Roman"/>
          <w:kern w:val="3"/>
          <w:sz w:val="28"/>
          <w:lang w:eastAsia="ru-RU"/>
        </w:rPr>
        <w:t>администрации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 xml:space="preserve">муниципального образования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Приморско-Ахтарский муниципальный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lang w:eastAsia="ru-RU"/>
        </w:rPr>
        <w:t xml:space="preserve">округ Краснодарского края                                          </w:t>
      </w:r>
      <w:r w:rsidRPr="002E7ECB">
        <w:rPr>
          <w:rFonts w:ascii="Times New Roman" w:eastAsia="Times New Roman" w:hAnsi="Times New Roman" w:cs="Times New Roman"/>
          <w:sz w:val="28"/>
          <w:szCs w:val="28"/>
          <w:lang w:eastAsia="ru-RU"/>
        </w:rPr>
        <w:t>А.П. Крехова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Приложение № 3</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к Порядку установления и оценки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применения устанавливаемых</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муниципальными нормативными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правовыми актами муниципального</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образования </w:t>
      </w:r>
      <w:r w:rsidRPr="002E7ECB">
        <w:rPr>
          <w:rFonts w:ascii="Times New Roman" w:eastAsia="Times New Roman" w:hAnsi="Times New Roman" w:cs="Times New Roman"/>
          <w:sz w:val="28"/>
          <w:szCs w:val="28"/>
          <w:lang w:eastAsia="ru-RU"/>
        </w:rPr>
        <w:t>Приморско-Ахтарский</w:t>
      </w:r>
      <w:r w:rsidRPr="002E7ECB">
        <w:rPr>
          <w:rFonts w:ascii="Times New Roman" w:eastAsia="Times New Roman" w:hAnsi="Times New Roman" w:cs="Times New Roman"/>
          <w:kern w:val="3"/>
          <w:sz w:val="28"/>
          <w:szCs w:val="28"/>
          <w:lang w:eastAsia="ru-RU"/>
        </w:rPr>
        <w:t xml:space="preserve"> </w:t>
      </w:r>
      <w:r w:rsidRPr="002E7ECB">
        <w:rPr>
          <w:rFonts w:ascii="Times New Roman" w:eastAsia="Times New Roman" w:hAnsi="Times New Roman" w:cs="Times New Roman"/>
          <w:sz w:val="28"/>
          <w:szCs w:val="28"/>
          <w:lang w:eastAsia="ru-RU"/>
        </w:rPr>
        <w:t xml:space="preserve">муниципальный округ Краснодарского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sz w:val="28"/>
          <w:szCs w:val="28"/>
          <w:lang w:eastAsia="ru-RU"/>
        </w:rPr>
        <w:t xml:space="preserve">края </w:t>
      </w:r>
      <w:r w:rsidRPr="002E7ECB">
        <w:rPr>
          <w:rFonts w:ascii="Times New Roman" w:eastAsia="Times New Roman" w:hAnsi="Times New Roman" w:cs="Times New Roman"/>
          <w:kern w:val="3"/>
          <w:sz w:val="28"/>
          <w:szCs w:val="28"/>
          <w:lang w:eastAsia="ru-RU"/>
        </w:rPr>
        <w:t xml:space="preserve">обязательных требований, которые связаны с осуществлением предпринимательской и иной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экономической </w:t>
      </w:r>
      <w:r w:rsidRPr="002E7ECB">
        <w:rPr>
          <w:rFonts w:ascii="Times New Roman" w:eastAsia="Times New Roman" w:hAnsi="Times New Roman" w:cs="Times New Roman"/>
          <w:sz w:val="28"/>
          <w:szCs w:val="28"/>
          <w:lang w:eastAsia="ru-RU"/>
        </w:rPr>
        <w:t xml:space="preserve">деятельностью, и оценка соблюдения которых осуществляется в рамках муниципального контроля, привлечения к административной ответственности, предоставления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                                  разрешений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kern w:val="3"/>
          <w:sz w:val="28"/>
          <w:szCs w:val="28"/>
          <w:lang w:eastAsia="ru-RU"/>
        </w:rPr>
      </w:pPr>
      <w:r w:rsidRPr="002E7ECB">
        <w:rPr>
          <w:rFonts w:ascii="Times New Roman" w:eastAsia="Times New Roman" w:hAnsi="Times New Roman" w:cs="Times New Roman"/>
          <w:b/>
          <w:kern w:val="3"/>
          <w:sz w:val="28"/>
          <w:szCs w:val="28"/>
          <w:lang w:eastAsia="ru-RU"/>
        </w:rPr>
        <w:t>Перечень вопросов для участников</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kern w:val="3"/>
          <w:sz w:val="28"/>
          <w:szCs w:val="28"/>
          <w:lang w:eastAsia="ru-RU"/>
        </w:rPr>
      </w:pPr>
      <w:r w:rsidRPr="002E7ECB">
        <w:rPr>
          <w:rFonts w:ascii="Times New Roman" w:eastAsia="Times New Roman" w:hAnsi="Times New Roman" w:cs="Times New Roman"/>
          <w:b/>
          <w:kern w:val="3"/>
          <w:sz w:val="28"/>
          <w:szCs w:val="28"/>
          <w:lang w:eastAsia="ru-RU"/>
        </w:rPr>
        <w:t>публичного обсуждения доклада о достижении целей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kern w:val="3"/>
          <w:sz w:val="28"/>
          <w:szCs w:val="28"/>
          <w:lang w:eastAsia="ru-RU"/>
        </w:rPr>
      </w:pPr>
      <w:r w:rsidRPr="002E7ECB">
        <w:rPr>
          <w:rFonts w:ascii="Times New Roman" w:eastAsia="Times New Roman" w:hAnsi="Times New Roman" w:cs="Times New Roman"/>
          <w:b/>
          <w:kern w:val="3"/>
          <w:sz w:val="28"/>
          <w:szCs w:val="28"/>
          <w:lang w:eastAsia="ru-RU"/>
        </w:rPr>
        <w:t>введения обязательных требований (отчета об оценке фактического воздействия введения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8"/>
                <w:szCs w:val="28"/>
              </w:rPr>
            </w:pPr>
            <w:r w:rsidRPr="002E7ECB">
              <w:rPr>
                <w:rFonts w:ascii="Times New Roman" w:hAnsi="Times New Roman"/>
                <w:kern w:val="3"/>
                <w:sz w:val="28"/>
                <w:szCs w:val="28"/>
              </w:rPr>
              <w:t>ПРИМЕРНАЯ ФОРМА ПЕРЕЧНЯ ВОПРОСОВ</w:t>
            </w:r>
          </w:p>
          <w:p w:rsidR="002E7ECB" w:rsidRPr="002E7ECB" w:rsidRDefault="002E7ECB" w:rsidP="002E7ECB">
            <w:pPr>
              <w:widowControl w:val="0"/>
              <w:suppressAutoHyphens/>
              <w:overflowPunct w:val="0"/>
              <w:autoSpaceDE w:val="0"/>
              <w:autoSpaceDN w:val="0"/>
              <w:jc w:val="center"/>
              <w:rPr>
                <w:rFonts w:ascii="Times New Roman" w:hAnsi="Times New Roman"/>
                <w:kern w:val="3"/>
                <w:sz w:val="28"/>
                <w:szCs w:val="28"/>
              </w:rPr>
            </w:pPr>
            <w:r w:rsidRPr="002E7ECB">
              <w:rPr>
                <w:rFonts w:ascii="Times New Roman" w:hAnsi="Times New Roman"/>
                <w:kern w:val="3"/>
                <w:sz w:val="28"/>
                <w:szCs w:val="28"/>
              </w:rPr>
              <w:t>ДЛЯ УЧАСТНИКОВ ПУБЛИЧНОГО ОБСУЖДЕНИЯ ДОКЛАДА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8"/>
                <w:szCs w:val="28"/>
              </w:rPr>
            </w:pPr>
            <w:r w:rsidRPr="002E7ECB">
              <w:rPr>
                <w:rFonts w:ascii="Times New Roman" w:hAnsi="Times New Roman"/>
                <w:kern w:val="3"/>
                <w:sz w:val="28"/>
                <w:szCs w:val="28"/>
              </w:rPr>
              <w:t>О ДОСТИЖЕНИИ ЦЕЛЕЙ ВВЕДЕНИЯ ОБЯЗАТЕЛЬНЫХ ТРЕБОВАНИЙ (ОТЧЕТА ОБ ОЦЕНКЕ ФАКТИЧЕСКОГО ВОЗДЕЙСТВИЯ)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center"/>
              <w:rPr>
                <w:rFonts w:ascii="Times New Roman" w:hAnsi="Times New Roman"/>
                <w:kern w:val="3"/>
                <w:sz w:val="28"/>
                <w:szCs w:val="28"/>
              </w:rPr>
            </w:pPr>
            <w:r w:rsidRPr="002E7ECB">
              <w:rPr>
                <w:rFonts w:ascii="Times New Roman" w:hAnsi="Times New Roman"/>
                <w:kern w:val="3"/>
                <w:sz w:val="28"/>
                <w:szCs w:val="28"/>
              </w:rPr>
              <w:t>Пожалуйста, заполните и направьте данную форму по электронной почте на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8"/>
                <w:szCs w:val="28"/>
              </w:rPr>
            </w:pPr>
            <w:r w:rsidRPr="002E7ECB">
              <w:rPr>
                <w:rFonts w:ascii="Times New Roman" w:hAnsi="Times New Roman"/>
                <w:kern w:val="3"/>
                <w:sz w:val="28"/>
                <w:szCs w:val="28"/>
              </w:rPr>
              <w:t>адрес: (указание адреса электронной почты ответственного должностного</w:t>
            </w:r>
          </w:p>
          <w:p w:rsidR="002E7ECB" w:rsidRPr="002E7ECB" w:rsidRDefault="002E7ECB" w:rsidP="002E7ECB">
            <w:pPr>
              <w:widowControl w:val="0"/>
              <w:suppressAutoHyphens/>
              <w:overflowPunct w:val="0"/>
              <w:autoSpaceDE w:val="0"/>
              <w:autoSpaceDN w:val="0"/>
              <w:jc w:val="center"/>
              <w:rPr>
                <w:rFonts w:ascii="Times New Roman" w:hAnsi="Times New Roman"/>
                <w:kern w:val="3"/>
                <w:sz w:val="28"/>
                <w:szCs w:val="28"/>
              </w:rPr>
            </w:pPr>
            <w:r w:rsidRPr="002E7ECB">
              <w:rPr>
                <w:rFonts w:ascii="Times New Roman" w:hAnsi="Times New Roman"/>
                <w:kern w:val="3"/>
                <w:sz w:val="28"/>
                <w:szCs w:val="28"/>
              </w:rPr>
              <w:t>лица) не позднее (дата). Замечания и (или) предложения, направленные</w:t>
            </w:r>
          </w:p>
          <w:p w:rsidR="002E7ECB" w:rsidRPr="002E7ECB" w:rsidRDefault="002E7ECB" w:rsidP="002E7ECB">
            <w:pPr>
              <w:widowControl w:val="0"/>
              <w:suppressAutoHyphens/>
              <w:overflowPunct w:val="0"/>
              <w:autoSpaceDE w:val="0"/>
              <w:autoSpaceDN w:val="0"/>
              <w:jc w:val="center"/>
              <w:rPr>
                <w:rFonts w:ascii="Times New Roman" w:hAnsi="Times New Roman"/>
                <w:kern w:val="3"/>
                <w:sz w:val="28"/>
                <w:szCs w:val="28"/>
              </w:rPr>
            </w:pPr>
            <w:r w:rsidRPr="002E7ECB">
              <w:rPr>
                <w:rFonts w:ascii="Times New Roman" w:hAnsi="Times New Roman"/>
                <w:kern w:val="3"/>
                <w:sz w:val="28"/>
                <w:szCs w:val="28"/>
              </w:rPr>
              <w:t>после указанного срока, рассмотрению не подлежат</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8"/>
                <w:szCs w:val="28"/>
              </w:rPr>
            </w:pPr>
            <w:r w:rsidRPr="002E7ECB">
              <w:rPr>
                <w:rFonts w:ascii="Times New Roman" w:hAnsi="Times New Roman"/>
                <w:kern w:val="3"/>
                <w:sz w:val="28"/>
                <w:szCs w:val="28"/>
              </w:rPr>
              <w:t>Контактная информация</w:t>
            </w:r>
          </w:p>
          <w:p w:rsidR="002E7ECB" w:rsidRPr="002E7ECB" w:rsidRDefault="002E7ECB" w:rsidP="002E7ECB">
            <w:pPr>
              <w:widowControl w:val="0"/>
              <w:suppressAutoHyphens/>
              <w:overflowPunct w:val="0"/>
              <w:autoSpaceDE w:val="0"/>
              <w:autoSpaceDN w:val="0"/>
              <w:rPr>
                <w:rFonts w:ascii="Times New Roman" w:hAnsi="Times New Roman"/>
                <w:kern w:val="3"/>
                <w:sz w:val="28"/>
                <w:szCs w:val="28"/>
              </w:rPr>
            </w:pPr>
            <w:r w:rsidRPr="002E7ECB">
              <w:rPr>
                <w:rFonts w:ascii="Times New Roman" w:hAnsi="Times New Roman"/>
                <w:kern w:val="3"/>
                <w:sz w:val="28"/>
                <w:szCs w:val="28"/>
              </w:rPr>
              <w:t>_____________________________________________________________________</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наименование (Ф.И.О.) заявителя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_________________________________________________________________________________</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сфера деятельности заявителя</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_________________________________________________________________________________</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Ф.И.О. контактного лица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_________________________________________________________________________________</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номер контактного телефона</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_________________________________________________________________________________</w:t>
            </w:r>
          </w:p>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адрес электронной почты</w:t>
            </w: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 Решены ли проблемы правового регулирования? Актуальны ли данные проблемы сегодня? Оцениваемое правовое регулирование учитывает современный уровень развития науки, техники и технологий в рассматриваемой сфере общественных отношений, уровень развития национальной экономики и материально-технической базы?</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2. Достигнуты ли цели правового регулирования? В случае недостижения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целей приводится обоснование, подкрепленное законодательством Российской Федерации, расчетами и иными материалами.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3. Имеются (отсутствуют) фактические отрицательные последствия правового регулирования в сравнении с прогнозными показателями? При наличии указанных последствий приводится анализ их причин, указываются наступившие неблагоприятные последствия для соответствующей сферы экономической деятельности (например, повышение себестоимости товаров в связи с тем, что при их производстве и (или) реализации необходимо соблюдение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4. Имеются (отсутствуют) фактические положительные последствия правового регулирования в сравнении с прогнозными показателями? При наличии указанных последствий приводится анализ их причин.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5. Является ли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6. Какие, по Вашей оценке, субъекты предпринимательской, инвестиционной  и  иной  экономической  деятельности  затронуты правовым</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регулированием (по видам субъектов, по отраслям, по количеству таких субъектов в Вашем районе или городе и прочее)? Какие, на Ваш взгляд, целесообразно применить исключения по введению государственного регулирования в отношении отдельных групп лиц? Приведите соответствующее обоснование.</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7. Влияет ли введение правового регулирования на конкурентную среду в отрасли, способствует ли изменению расстановки сил в отрасли? Если да, то как? Приведите, по возможности, количественные оценки.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8. Оцените, насколько полно и точно отражены обязательные требования,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государственной власти, насколько точно и недвусмысленно прописаны властные функции и полномочия? Считаете ли Вы, что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9. Существуют ли в правовом регулировании положения, которые необоснованно затрудняют ведение предпринимательской, инвестиционной и иной экономической деятельности? Приведите обоснования по каждому указанному положению, дополнительно определив:</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имеются ли технические ошибки;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приводит ли исполнение положений к избыточным действиям или, наоборот, ограничивает действия физических и юридических лиц в сфере предпринимательской, инвестиционной и иной экономической деятельности;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приводит ли исполнение положений к возникновению избыточных обязанностей для физических и юридических лиц в сфере предпринимательской, инвестиционной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устанавливается ли необоснованное ограничение выбора физических и юридических лиц в сфере предпринимательской, инвестиционной и иной экономической деятельности существующих или возможных поставщиков или потребителей;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создает ли исполнение положений существенные риски ведения предпринимательской, инвестиционной и иной экономической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приводит ли к невозможности совершения законных действий предпринимателей или инвесторов (например, в связи с отсутствием требуемой правовым регулированием инфраструктуры, организационных или технических условий, технологий);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соответствует ли обычаям деловой практики, сложившейся в отрасли, либо существующим международным практикам, используемым в данный момент.</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10. К каким последствиям привело правовое регулирование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инвестиционной и иной экономической деятельности? Приведите конкретные примеры.</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11. Оцените издержки (упущенную выгоду) физических и юридических лиц в сфере предпринимательской, инвестиционной и иной экономической деятельности, возникающие при введении предлагаемого регулирования.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12. Отдельно укажите временные издержки, которые понесут физические и юридические лица в сфере предпринимательской, инвестиционной и иной экономической деятельности вследствие необходимости соблюдения административных процедур, предусмотренных государственным регулированием. Какие из указанных издержек Вы считаете избыточными (бесполезными) и почему?</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Если возможно, оцените:</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затраты по выполнению введенных требований количественно (в часах рабочего времени, в денежном эквиваленте и прочее);</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прямые издержки на соблюдение обязательных требований с указанием характеристик из расчета на один субъект регулирования (из расчета на все субъекты регулирования в среднем).</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13. Затраты на соблюдение оцениваемых обязательных требований, обязанностей соразмерны (пропорциональны) рискам, на снижение либо устранение которых направлено соответствующее регулирование? Прямые издержки субъектов регулирования, связанные с соблюдением обязательных требований, не являются причиной отказа от ведения соответствующей предпринимательской или иной экономической деятельности.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14. Какие, на Ваш взгляд, могут возникнуть проблемы и трудности в осуществлении контроля за соблюдением требований и норм, предусмотренных правовым регулированием?</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15. Является ли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w:t>
      </w:r>
      <w:r w:rsidRPr="002E7ECB">
        <w:rPr>
          <w:rFonts w:ascii="Times New Roman" w:eastAsia="Times New Roman" w:hAnsi="Times New Roman" w:cs="Times New Roman"/>
          <w:kern w:val="3"/>
          <w:sz w:val="28"/>
          <w:szCs w:val="28"/>
          <w:lang w:eastAsia="ru-RU"/>
        </w:rPr>
        <w:softHyphen/>
        <w:t>блюдения требований правового регулирования различными группами адресатов регулирования?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16. Оцениваемые обязательные требования и обязанности являются фактически исполнимыми? Исполнение оцениваемых обязательных требований не приводит к невозможности исполнения других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Укажите проблемы соблюдения (применения) обязательных требований, существование которых негативно сказывается на развитии соответствующей сферы экономической деятельности: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 вопросы к логичности, ясности и однозначности понимания следующих обязательных требований; вопросы к актуальности обязательных требований;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 вопросы к исполнимости обязательных требований;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 вопросы дублирования обязательных требований.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По каждому вопросу приводится краткое описание соответствующих обязательных требований, примеры правоприменительной практики.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Оцените удобство соблюдения оцениваемых ОТ.</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17. Специальные вопросы, касающиеся конкретных положений и норм предлагаемого государственного регулирования, которые разработчику необходимо прояснить.</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18. Имеются (отсутствуют) предложения: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 о признании утратившим силу нормативного правового акта;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 об изменении нормативного правового акта;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 об изменении отдельных положений нормативного правового акта.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По каждому предложению указываются нормативные правовые акты, устанавливающие избыточные обязательные требования, планируемые изменения, включая отмену нормативного правового акта или его отдельных положений, а также приводится обоснование, подкрепленное ссылками на нормы законодательства Российской Федерации, расчетами и иными документами.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19. Иные предложения и замечания, которые, по Вашему мнению, целесообразно учесть в рамках оценки применения обязательных требований (оценки фактического воздействия).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tbl>
      <w:tblPr>
        <w:tblStyle w:val="af0"/>
        <w:tblW w:w="0" w:type="auto"/>
        <w:tblInd w:w="0" w:type="dxa"/>
        <w:tblLook w:val="04A0" w:firstRow="1" w:lastRow="0" w:firstColumn="1" w:lastColumn="0" w:noHBand="0" w:noVBand="1"/>
      </w:tblPr>
      <w:tblGrid>
        <w:gridCol w:w="9628"/>
      </w:tblGrid>
      <w:tr w:rsidR="002E7ECB" w:rsidRPr="002E7ECB" w:rsidTr="002E7ECB">
        <w:tc>
          <w:tcPr>
            <w:tcW w:w="985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p w:rsidR="002E7ECB" w:rsidRPr="002E7ECB" w:rsidRDefault="002E7ECB" w:rsidP="002E7ECB">
            <w:pPr>
              <w:widowControl w:val="0"/>
              <w:suppressAutoHyphens/>
              <w:overflowPunct w:val="0"/>
              <w:autoSpaceDE w:val="0"/>
              <w:autoSpaceDN w:val="0"/>
              <w:jc w:val="both"/>
              <w:rPr>
                <w:rFonts w:ascii="Times New Roman" w:hAnsi="Times New Roman"/>
                <w:kern w:val="3"/>
                <w:sz w:val="28"/>
                <w:szCs w:val="28"/>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lang w:eastAsia="ru-RU"/>
        </w:rPr>
        <w:t>Начальник отдела инвестиций,</w:t>
      </w:r>
      <w:r w:rsidRPr="002E7ECB">
        <w:rPr>
          <w:rFonts w:ascii="Times New Roman" w:eastAsia="Times New Roman" w:hAnsi="Times New Roman" w:cs="Times New Roman"/>
          <w:sz w:val="28"/>
          <w:szCs w:val="28"/>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целевых программ и поддержки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субъектов МСП управления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экономики и инвестиций</w:t>
      </w:r>
      <w:r w:rsidRPr="002E7ECB">
        <w:rPr>
          <w:rFonts w:ascii="Arial" w:eastAsia="Times New Roman" w:hAnsi="Arial" w:cs="Arial"/>
          <w:sz w:val="24"/>
          <w:szCs w:val="24"/>
          <w:lang w:eastAsia="ru-RU"/>
        </w:rPr>
        <w:t xml:space="preserve"> </w:t>
      </w:r>
      <w:r w:rsidRPr="002E7ECB">
        <w:rPr>
          <w:rFonts w:ascii="Times New Roman" w:eastAsia="Times New Roman" w:hAnsi="Times New Roman" w:cs="Times New Roman"/>
          <w:kern w:val="3"/>
          <w:sz w:val="28"/>
          <w:lang w:eastAsia="ru-RU"/>
        </w:rPr>
        <w:t>администрации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 xml:space="preserve">муниципального образования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Приморско-Ахтарский муниципальный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lang w:eastAsia="ru-RU"/>
        </w:rPr>
        <w:t xml:space="preserve">округ Краснодарского края                                          </w:t>
      </w:r>
      <w:r w:rsidRPr="002E7ECB">
        <w:rPr>
          <w:rFonts w:ascii="Times New Roman" w:eastAsia="Times New Roman" w:hAnsi="Times New Roman" w:cs="Times New Roman"/>
          <w:sz w:val="28"/>
          <w:szCs w:val="28"/>
          <w:lang w:eastAsia="ru-RU"/>
        </w:rPr>
        <w:t>А.П. Крехова</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Приложение № 4</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к Порядку установления и оценки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применения устанавливаемых</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муниципальными нормативными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правовыми актами муниципального</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образования </w:t>
      </w:r>
      <w:r w:rsidRPr="002E7ECB">
        <w:rPr>
          <w:rFonts w:ascii="Times New Roman" w:eastAsia="Times New Roman" w:hAnsi="Times New Roman" w:cs="Times New Roman"/>
          <w:sz w:val="28"/>
          <w:szCs w:val="28"/>
          <w:lang w:eastAsia="ru-RU"/>
        </w:rPr>
        <w:t>Приморско-Ахтарский</w:t>
      </w:r>
      <w:r w:rsidRPr="002E7ECB">
        <w:rPr>
          <w:rFonts w:ascii="Times New Roman" w:eastAsia="Times New Roman" w:hAnsi="Times New Roman" w:cs="Times New Roman"/>
          <w:kern w:val="3"/>
          <w:sz w:val="28"/>
          <w:szCs w:val="28"/>
          <w:lang w:eastAsia="ru-RU"/>
        </w:rPr>
        <w:t xml:space="preserve"> </w:t>
      </w:r>
      <w:r w:rsidRPr="002E7ECB">
        <w:rPr>
          <w:rFonts w:ascii="Times New Roman" w:eastAsia="Times New Roman" w:hAnsi="Times New Roman" w:cs="Times New Roman"/>
          <w:sz w:val="28"/>
          <w:szCs w:val="28"/>
          <w:lang w:eastAsia="ru-RU"/>
        </w:rPr>
        <w:t xml:space="preserve">муниципальный округ Краснодарского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sz w:val="28"/>
          <w:szCs w:val="28"/>
          <w:lang w:eastAsia="ru-RU"/>
        </w:rPr>
        <w:t xml:space="preserve">края </w:t>
      </w:r>
      <w:r w:rsidRPr="002E7ECB">
        <w:rPr>
          <w:rFonts w:ascii="Times New Roman" w:eastAsia="Times New Roman" w:hAnsi="Times New Roman" w:cs="Times New Roman"/>
          <w:kern w:val="3"/>
          <w:sz w:val="28"/>
          <w:szCs w:val="28"/>
          <w:lang w:eastAsia="ru-RU"/>
        </w:rPr>
        <w:t xml:space="preserve">обязательных требований, которые связаны с осуществлением предпринимательской и иной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экономической </w:t>
      </w:r>
      <w:r w:rsidRPr="002E7ECB">
        <w:rPr>
          <w:rFonts w:ascii="Times New Roman" w:eastAsia="Times New Roman" w:hAnsi="Times New Roman" w:cs="Times New Roman"/>
          <w:sz w:val="28"/>
          <w:szCs w:val="28"/>
          <w:lang w:eastAsia="ru-RU"/>
        </w:rPr>
        <w:t xml:space="preserve">деятельностью, и оценка соблюдения которых осуществляется в рамках муниципального контроля, привлечения к административной ответственности, предоставления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                                  разрешений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 xml:space="preserve">Уведомление о проведении публичного обсуждения проекта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доклада о достижении целей введения обязательных требований   (проекта отчета об оценке фактического воздействия</w:t>
      </w:r>
      <w:r w:rsidRPr="002E7ECB">
        <w:rPr>
          <w:rFonts w:ascii="Times New Roman" w:eastAsia="Times New Roman" w:hAnsi="Times New Roman" w:cs="Times New Roman"/>
          <w:b/>
          <w:kern w:val="3"/>
          <w:sz w:val="28"/>
          <w:szCs w:val="28"/>
          <w:lang w:eastAsia="ru-RU"/>
        </w:rPr>
        <w:t xml:space="preserve"> введения обязательных требований</w:t>
      </w:r>
      <w:r w:rsidRPr="002E7ECB">
        <w:rPr>
          <w:rFonts w:ascii="Times New Roman" w:eastAsia="Times New Roman" w:hAnsi="Times New Roman" w:cs="Times New Roman"/>
          <w:b/>
          <w:sz w:val="28"/>
          <w:szCs w:val="28"/>
          <w:lang w:eastAsia="ru-RU"/>
        </w:rPr>
        <w:t>)</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Администрация муниципального образования Приморско-Ахтарский муниципальный округ Краснодарского края уведомляет о проведении публичного обсуждения проекта доклада о достижении целей введения обязательных требований, содержащихся в муниципальных нормативных правовых актах, по соответствующей сфере общественных отношений (проекта отчета об оценке фактического воздействия муниципальных нормативных правовых актов, содержащих обязательные требования)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(наименование проектов муниципальных нормативных правовых актов)</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В рамках публичных обсуждений все заинтересованные лица могут направить свои замечания и предложения по проекту доклада (проекту отчета). Замечания и предложения принимаются по адресу: __________________________________, а также по адресу электронной почты:____________________ .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Режим работы: с 9-00 до 18.00, перерыв с 13-00 до 14-00.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Сроки приема замечаний и предложений: с «____» _____________20__ г. по «____ » ___________ 20 ___ г.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Место размещения уведомления о проведении публичного обсуждения проекта доклада о достижении целей введения обязательных требований (проекта отчета об оценке фактического воздействия после введения обязательных требований) в информационно-телекоммуникационной сети «Интернет» 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Все поступившие замечания и предложения будут рассмотрены.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Контактное лицо:_______________________________________________ .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 xml:space="preserve">                                          (Ф.И.О., должность)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Контактный телефон____________________ .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К уведомлению прилагаются: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1. Анкета участника публичного обсуждения.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2. Текст проекта доклада о достижении целей введения обязательных требований.</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lang w:eastAsia="ru-RU"/>
        </w:rPr>
        <w:t>Начальник отдела инвестиций,</w:t>
      </w:r>
      <w:r w:rsidRPr="002E7ECB">
        <w:rPr>
          <w:rFonts w:ascii="Times New Roman" w:eastAsia="Times New Roman" w:hAnsi="Times New Roman" w:cs="Times New Roman"/>
          <w:sz w:val="28"/>
          <w:szCs w:val="28"/>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целевых программ и поддержки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субъектов МСП управления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экономики и инвестиций</w:t>
      </w:r>
      <w:r w:rsidRPr="002E7ECB">
        <w:rPr>
          <w:rFonts w:ascii="Arial" w:eastAsia="Times New Roman" w:hAnsi="Arial" w:cs="Arial"/>
          <w:sz w:val="24"/>
          <w:szCs w:val="24"/>
          <w:lang w:eastAsia="ru-RU"/>
        </w:rPr>
        <w:t xml:space="preserve"> </w:t>
      </w:r>
      <w:r w:rsidRPr="002E7ECB">
        <w:rPr>
          <w:rFonts w:ascii="Times New Roman" w:eastAsia="Times New Roman" w:hAnsi="Times New Roman" w:cs="Times New Roman"/>
          <w:kern w:val="3"/>
          <w:sz w:val="28"/>
          <w:lang w:eastAsia="ru-RU"/>
        </w:rPr>
        <w:t>администрации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 xml:space="preserve">муниципального образования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lang w:eastAsia="ru-RU"/>
        </w:rPr>
      </w:pPr>
      <w:r w:rsidRPr="002E7ECB">
        <w:rPr>
          <w:rFonts w:ascii="Times New Roman" w:eastAsia="Times New Roman" w:hAnsi="Times New Roman" w:cs="Times New Roman"/>
          <w:kern w:val="3"/>
          <w:sz w:val="28"/>
          <w:lang w:eastAsia="ru-RU"/>
        </w:rPr>
        <w:t>Приморско-Ахтарский муниципальный</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lang w:eastAsia="ru-RU"/>
        </w:rPr>
        <w:t xml:space="preserve">округ Краснодарского края                                          </w:t>
      </w:r>
      <w:r w:rsidRPr="002E7ECB">
        <w:rPr>
          <w:rFonts w:ascii="Times New Roman" w:eastAsia="Times New Roman" w:hAnsi="Times New Roman" w:cs="Times New Roman"/>
          <w:sz w:val="28"/>
          <w:szCs w:val="28"/>
          <w:lang w:eastAsia="ru-RU"/>
        </w:rPr>
        <w:t>А.П. Крехова</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Приложение № 5</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к Порядку установления и оценки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применения устанавливаемых</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муниципальными нормативными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правовыми актами муниципального</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образования </w:t>
      </w:r>
      <w:r w:rsidRPr="002E7ECB">
        <w:rPr>
          <w:rFonts w:ascii="Times New Roman" w:eastAsia="Times New Roman" w:hAnsi="Times New Roman" w:cs="Times New Roman"/>
          <w:sz w:val="28"/>
          <w:szCs w:val="28"/>
          <w:lang w:eastAsia="ru-RU"/>
        </w:rPr>
        <w:t>Приморско-Ахтарский</w:t>
      </w:r>
      <w:r w:rsidRPr="002E7ECB">
        <w:rPr>
          <w:rFonts w:ascii="Times New Roman" w:eastAsia="Times New Roman" w:hAnsi="Times New Roman" w:cs="Times New Roman"/>
          <w:kern w:val="3"/>
          <w:sz w:val="28"/>
          <w:szCs w:val="28"/>
          <w:lang w:eastAsia="ru-RU"/>
        </w:rPr>
        <w:t xml:space="preserve"> </w:t>
      </w:r>
      <w:r w:rsidRPr="002E7ECB">
        <w:rPr>
          <w:rFonts w:ascii="Times New Roman" w:eastAsia="Times New Roman" w:hAnsi="Times New Roman" w:cs="Times New Roman"/>
          <w:sz w:val="28"/>
          <w:szCs w:val="28"/>
          <w:lang w:eastAsia="ru-RU"/>
        </w:rPr>
        <w:t xml:space="preserve">муниципальный округ Краснодарского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sz w:val="28"/>
          <w:szCs w:val="28"/>
          <w:lang w:eastAsia="ru-RU"/>
        </w:rPr>
        <w:t xml:space="preserve">края </w:t>
      </w:r>
      <w:r w:rsidRPr="002E7ECB">
        <w:rPr>
          <w:rFonts w:ascii="Times New Roman" w:eastAsia="Times New Roman" w:hAnsi="Times New Roman" w:cs="Times New Roman"/>
          <w:kern w:val="3"/>
          <w:sz w:val="28"/>
          <w:szCs w:val="28"/>
          <w:lang w:eastAsia="ru-RU"/>
        </w:rPr>
        <w:t xml:space="preserve">обязательных требований, которые связаны с осуществлением предпринимательской и иной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экономической </w:t>
      </w:r>
      <w:r w:rsidRPr="002E7ECB">
        <w:rPr>
          <w:rFonts w:ascii="Times New Roman" w:eastAsia="Times New Roman" w:hAnsi="Times New Roman" w:cs="Times New Roman"/>
          <w:sz w:val="28"/>
          <w:szCs w:val="28"/>
          <w:lang w:eastAsia="ru-RU"/>
        </w:rPr>
        <w:t xml:space="preserve">деятельностью, и оценка соблюдения которых осуществляется в рамках муниципального контроля, привлечения к административной ответственности, предоставления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                                  разрешений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kern w:val="3"/>
          <w:sz w:val="28"/>
          <w:szCs w:val="28"/>
          <w:lang w:eastAsia="ru-RU"/>
        </w:rPr>
      </w:pPr>
      <w:r w:rsidRPr="002E7ECB">
        <w:rPr>
          <w:rFonts w:ascii="Times New Roman" w:eastAsia="Times New Roman" w:hAnsi="Times New Roman" w:cs="Times New Roman"/>
          <w:b/>
          <w:kern w:val="3"/>
          <w:sz w:val="28"/>
          <w:szCs w:val="28"/>
          <w:lang w:eastAsia="ru-RU"/>
        </w:rPr>
        <w:t>СВОД  ПРЕДЛОЖЕНИЙ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kern w:val="3"/>
          <w:sz w:val="28"/>
          <w:szCs w:val="28"/>
          <w:lang w:eastAsia="ru-RU"/>
        </w:rPr>
      </w:pPr>
      <w:r w:rsidRPr="002E7ECB">
        <w:rPr>
          <w:rFonts w:ascii="Times New Roman" w:eastAsia="Times New Roman" w:hAnsi="Times New Roman" w:cs="Times New Roman"/>
          <w:b/>
          <w:kern w:val="3"/>
          <w:sz w:val="28"/>
          <w:szCs w:val="28"/>
          <w:lang w:eastAsia="ru-RU"/>
        </w:rPr>
        <w:t>к проекту доклада о достижении целей введения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kern w:val="3"/>
          <w:sz w:val="28"/>
          <w:szCs w:val="28"/>
          <w:lang w:eastAsia="ru-RU"/>
        </w:rPr>
      </w:pPr>
      <w:r w:rsidRPr="002E7ECB">
        <w:rPr>
          <w:rFonts w:ascii="Times New Roman" w:eastAsia="Times New Roman" w:hAnsi="Times New Roman" w:cs="Times New Roman"/>
          <w:b/>
          <w:kern w:val="3"/>
          <w:sz w:val="28"/>
          <w:szCs w:val="28"/>
          <w:lang w:eastAsia="ru-RU"/>
        </w:rPr>
        <w:t xml:space="preserve">обязательных требований (проекту отчета об оценке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kern w:val="3"/>
          <w:sz w:val="28"/>
          <w:szCs w:val="28"/>
          <w:lang w:eastAsia="ru-RU"/>
        </w:rPr>
      </w:pPr>
      <w:r w:rsidRPr="002E7ECB">
        <w:rPr>
          <w:rFonts w:ascii="Times New Roman" w:eastAsia="Times New Roman" w:hAnsi="Times New Roman" w:cs="Times New Roman"/>
          <w:b/>
          <w:kern w:val="3"/>
          <w:sz w:val="28"/>
          <w:szCs w:val="28"/>
          <w:lang w:eastAsia="ru-RU"/>
        </w:rPr>
        <w:t>фактического воздействия введения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(по соответствующей сфере общественных отношений)</w:t>
      </w:r>
    </w:p>
    <w:tbl>
      <w:tblPr>
        <w:tblStyle w:val="af0"/>
        <w:tblW w:w="0" w:type="auto"/>
        <w:tblInd w:w="0" w:type="dxa"/>
        <w:tblLook w:val="04A0" w:firstRow="1" w:lastRow="0" w:firstColumn="1" w:lastColumn="0" w:noHBand="0" w:noVBand="1"/>
      </w:tblPr>
      <w:tblGrid>
        <w:gridCol w:w="612"/>
        <w:gridCol w:w="3433"/>
        <w:gridCol w:w="1720"/>
        <w:gridCol w:w="2125"/>
        <w:gridCol w:w="1738"/>
      </w:tblGrid>
      <w:tr w:rsidR="002E7ECB" w:rsidRPr="002E7ECB" w:rsidTr="002E7ECB">
        <w:tc>
          <w:tcPr>
            <w:tcW w:w="9855" w:type="dxa"/>
            <w:gridSpan w:val="5"/>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Свод предложений к проекту доклада о достижении целей введения обязательных требований (проекту отчета об оценке фактического воздействия введения обязательных требований)</w:t>
            </w:r>
          </w:p>
        </w:tc>
      </w:tr>
      <w:tr w:rsidR="002E7ECB" w:rsidRPr="002E7ECB" w:rsidTr="002E7ECB">
        <w:tc>
          <w:tcPr>
            <w:tcW w:w="5637"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Наименование проекта доклада (проекта отчета)</w:t>
            </w:r>
          </w:p>
        </w:tc>
        <w:tc>
          <w:tcPr>
            <w:tcW w:w="4218" w:type="dxa"/>
            <w:gridSpan w:val="3"/>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637"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Наименование разработчика доклада (отчета)</w:t>
            </w:r>
          </w:p>
        </w:tc>
        <w:tc>
          <w:tcPr>
            <w:tcW w:w="4218" w:type="dxa"/>
            <w:gridSpan w:val="3"/>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637"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Дата начала публичных обсуждений</w:t>
            </w:r>
          </w:p>
        </w:tc>
        <w:tc>
          <w:tcPr>
            <w:tcW w:w="4218" w:type="dxa"/>
            <w:gridSpan w:val="3"/>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637"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Дата окончания публичных обсуждений</w:t>
            </w:r>
          </w:p>
        </w:tc>
        <w:tc>
          <w:tcPr>
            <w:tcW w:w="4218" w:type="dxa"/>
            <w:gridSpan w:val="3"/>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5637" w:type="dxa"/>
            <w:gridSpan w:val="2"/>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rPr>
                <w:rFonts w:ascii="Times New Roman" w:hAnsi="Times New Roman"/>
                <w:kern w:val="3"/>
                <w:sz w:val="24"/>
                <w:szCs w:val="24"/>
              </w:rPr>
            </w:pPr>
            <w:r w:rsidRPr="002E7ECB">
              <w:rPr>
                <w:rFonts w:ascii="Times New Roman" w:hAnsi="Times New Roman"/>
                <w:kern w:val="3"/>
                <w:sz w:val="24"/>
                <w:szCs w:val="24"/>
              </w:rPr>
              <w:t>Место размещения проекта доклада  (проекта отчета) (наименование официального сайта (раздела в сайте) в сети Интернет)</w:t>
            </w:r>
          </w:p>
        </w:tc>
        <w:tc>
          <w:tcPr>
            <w:tcW w:w="4218" w:type="dxa"/>
            <w:gridSpan w:val="3"/>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rPr>
          <w:trHeight w:val="197"/>
        </w:trPr>
        <w:tc>
          <w:tcPr>
            <w:tcW w:w="9855" w:type="dxa"/>
            <w:gridSpan w:val="5"/>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 п/п</w:t>
            </w:r>
          </w:p>
        </w:tc>
        <w:tc>
          <w:tcPr>
            <w:tcW w:w="4964"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Автор замечания, предложения (полное и сокращенное фирменное наименование юридического лица/Ф.И.О.)</w:t>
            </w:r>
          </w:p>
        </w:tc>
        <w:tc>
          <w:tcPr>
            <w:tcW w:w="285"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Содержание замечания (предложения)</w:t>
            </w:r>
          </w:p>
        </w:tc>
        <w:tc>
          <w:tcPr>
            <w:tcW w:w="1971"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Результат рассмотрения (учтено/отклонено с обоснованием)</w:t>
            </w:r>
          </w:p>
        </w:tc>
        <w:tc>
          <w:tcPr>
            <w:tcW w:w="1962" w:type="dxa"/>
            <w:tcBorders>
              <w:top w:val="single" w:sz="4" w:space="0" w:color="auto"/>
              <w:left w:val="single" w:sz="4" w:space="0" w:color="auto"/>
              <w:bottom w:val="single" w:sz="4" w:space="0" w:color="auto"/>
              <w:right w:val="single" w:sz="4" w:space="0" w:color="auto"/>
            </w:tcBorders>
            <w:hideMark/>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r w:rsidRPr="002E7ECB">
              <w:rPr>
                <w:rFonts w:ascii="Times New Roman" w:hAnsi="Times New Roman"/>
                <w:kern w:val="3"/>
                <w:sz w:val="24"/>
                <w:szCs w:val="24"/>
              </w:rPr>
              <w:t>Примечание</w:t>
            </w:r>
          </w:p>
        </w:tc>
      </w:tr>
      <w:tr w:rsidR="002E7ECB" w:rsidRPr="002E7ECB" w:rsidTr="002E7ECB">
        <w:tc>
          <w:tcPr>
            <w:tcW w:w="673"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4964"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285"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971"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c>
          <w:tcPr>
            <w:tcW w:w="1962" w:type="dxa"/>
            <w:tcBorders>
              <w:top w:val="single" w:sz="4" w:space="0" w:color="auto"/>
              <w:left w:val="single" w:sz="4" w:space="0" w:color="auto"/>
              <w:bottom w:val="single" w:sz="4" w:space="0" w:color="auto"/>
              <w:right w:val="single" w:sz="4" w:space="0" w:color="auto"/>
            </w:tcBorders>
          </w:tcPr>
          <w:p w:rsidR="002E7ECB" w:rsidRPr="002E7ECB" w:rsidRDefault="002E7ECB" w:rsidP="002E7ECB">
            <w:pPr>
              <w:widowControl w:val="0"/>
              <w:suppressAutoHyphens/>
              <w:overflowPunct w:val="0"/>
              <w:autoSpaceDE w:val="0"/>
              <w:autoSpaceDN w:val="0"/>
              <w:jc w:val="center"/>
              <w:rPr>
                <w:rFonts w:ascii="Times New Roman" w:hAnsi="Times New Roman"/>
                <w:kern w:val="3"/>
                <w:sz w:val="24"/>
                <w:szCs w:val="24"/>
              </w:rPr>
            </w:pPr>
          </w:p>
        </w:tc>
      </w:tr>
    </w:tbl>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8"/>
          <w:szCs w:val="28"/>
          <w:lang w:eastAsia="ru-RU"/>
        </w:rPr>
        <w:t>Руководитель разработчика доклада</w:t>
      </w:r>
      <w:r w:rsidRPr="002E7ECB">
        <w:rPr>
          <w:rFonts w:ascii="Times New Roman" w:eastAsia="Times New Roman" w:hAnsi="Times New Roman" w:cs="Times New Roman"/>
          <w:kern w:val="3"/>
          <w:sz w:val="24"/>
          <w:szCs w:val="24"/>
          <w:lang w:eastAsia="ru-RU"/>
        </w:rPr>
        <w:t xml:space="preserve"> ____________   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4"/>
          <w:szCs w:val="24"/>
          <w:lang w:eastAsia="ru-RU"/>
        </w:rPr>
        <w:t xml:space="preserve">                                                (подпись)          (расшифровка подписи) </w:t>
      </w:r>
      <w:r w:rsidRPr="002E7ECB">
        <w:rPr>
          <w:rFonts w:ascii="Times New Roman" w:eastAsia="Times New Roman" w:hAnsi="Times New Roman" w:cs="Times New Roman"/>
          <w:kern w:val="3"/>
          <w:sz w:val="28"/>
          <w:szCs w:val="28"/>
          <w:lang w:eastAsia="ru-RU"/>
        </w:rPr>
        <w:t xml:space="preserve">Начальник отдела инвестиций, </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целевых программ и поддержки</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субъектов МСП управления</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экономики и инвестиций администрации</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муниципального образования </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Приморско-Ахтарский муниципальный</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округ Краснодарского края                                          А.П. Крехова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Приложение № 6</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к Порядку установления и оценки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применения устанавливаемых</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муниципальными нормативными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правовыми актами муниципального</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образования </w:t>
      </w:r>
      <w:r w:rsidRPr="002E7ECB">
        <w:rPr>
          <w:rFonts w:ascii="Times New Roman" w:eastAsia="Times New Roman" w:hAnsi="Times New Roman" w:cs="Times New Roman"/>
          <w:sz w:val="28"/>
          <w:szCs w:val="28"/>
          <w:lang w:eastAsia="ru-RU"/>
        </w:rPr>
        <w:t>Приморско-Ахтарский</w:t>
      </w:r>
      <w:r w:rsidRPr="002E7ECB">
        <w:rPr>
          <w:rFonts w:ascii="Times New Roman" w:eastAsia="Times New Roman" w:hAnsi="Times New Roman" w:cs="Times New Roman"/>
          <w:kern w:val="3"/>
          <w:sz w:val="28"/>
          <w:szCs w:val="28"/>
          <w:lang w:eastAsia="ru-RU"/>
        </w:rPr>
        <w:t xml:space="preserve"> </w:t>
      </w:r>
      <w:r w:rsidRPr="002E7ECB">
        <w:rPr>
          <w:rFonts w:ascii="Times New Roman" w:eastAsia="Times New Roman" w:hAnsi="Times New Roman" w:cs="Times New Roman"/>
          <w:sz w:val="28"/>
          <w:szCs w:val="28"/>
          <w:lang w:eastAsia="ru-RU"/>
        </w:rPr>
        <w:t xml:space="preserve">муниципальный округ Краснодарского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sz w:val="28"/>
          <w:szCs w:val="28"/>
          <w:lang w:eastAsia="ru-RU"/>
        </w:rPr>
        <w:t xml:space="preserve">края </w:t>
      </w:r>
      <w:r w:rsidRPr="002E7ECB">
        <w:rPr>
          <w:rFonts w:ascii="Times New Roman" w:eastAsia="Times New Roman" w:hAnsi="Times New Roman" w:cs="Times New Roman"/>
          <w:kern w:val="3"/>
          <w:sz w:val="28"/>
          <w:szCs w:val="28"/>
          <w:lang w:eastAsia="ru-RU"/>
        </w:rPr>
        <w:t xml:space="preserve">обязательных требований, которые связаны с осуществлением предпринимательской и иной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экономической </w:t>
      </w:r>
      <w:r w:rsidRPr="002E7ECB">
        <w:rPr>
          <w:rFonts w:ascii="Times New Roman" w:eastAsia="Times New Roman" w:hAnsi="Times New Roman" w:cs="Times New Roman"/>
          <w:sz w:val="28"/>
          <w:szCs w:val="28"/>
          <w:lang w:eastAsia="ru-RU"/>
        </w:rPr>
        <w:t xml:space="preserve">деятельностью, и оценка соблюдения которых осуществляется в рамках муниципального контроля, привлечения к административной ответственности, предоставления </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                                        разрешений</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Заключение о достижении целей введения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                                        Руководителю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                                        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(наименование разработчика МНПА)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kern w:val="3"/>
          <w:sz w:val="28"/>
          <w:szCs w:val="28"/>
          <w:lang w:eastAsia="ru-RU"/>
        </w:rPr>
      </w:pPr>
      <w:r w:rsidRPr="002E7ECB">
        <w:rPr>
          <w:rFonts w:ascii="Times New Roman" w:eastAsia="Times New Roman" w:hAnsi="Times New Roman" w:cs="Times New Roman"/>
          <w:b/>
          <w:kern w:val="3"/>
          <w:sz w:val="28"/>
          <w:szCs w:val="28"/>
          <w:lang w:eastAsia="ru-RU"/>
        </w:rPr>
        <w:t xml:space="preserve">Заключение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kern w:val="3"/>
          <w:sz w:val="28"/>
          <w:szCs w:val="28"/>
          <w:lang w:eastAsia="ru-RU"/>
        </w:rPr>
      </w:pPr>
      <w:r w:rsidRPr="002E7ECB">
        <w:rPr>
          <w:rFonts w:ascii="Times New Roman" w:eastAsia="Times New Roman" w:hAnsi="Times New Roman" w:cs="Times New Roman"/>
          <w:b/>
          <w:kern w:val="3"/>
          <w:sz w:val="28"/>
          <w:szCs w:val="28"/>
          <w:lang w:eastAsia="ru-RU"/>
        </w:rPr>
        <w:t>о достижении целей введения обязательных требований</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(название муниципального нормативного правового акта)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lang w:eastAsia="ru-RU"/>
        </w:rPr>
        <w:t>Управление экономики и инвестиций администрации муниципального образования Приморско-Ахтарский муниципальный округ Краснодарского края</w:t>
      </w:r>
      <w:r w:rsidRPr="002E7ECB">
        <w:rPr>
          <w:rFonts w:ascii="Times New Roman" w:eastAsia="Times New Roman" w:hAnsi="Times New Roman" w:cs="Times New Roman"/>
          <w:kern w:val="3"/>
          <w:sz w:val="28"/>
          <w:szCs w:val="28"/>
          <w:lang w:eastAsia="ru-RU"/>
        </w:rPr>
        <w:t xml:space="preserve"> (далее - координирующий орган) в соответствии с Порядком установления и оценки применения устанавливаемых муниципальными нормативными правовыми актами муниципального образования Приморско-Ахтарский муниципальный округ Краснодарского края обязательных требований, которые связаны с осуществлением предпринимательской и иной экономической деятельностью,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утвержденным постановлением администрации муниципального образования </w:t>
      </w:r>
      <w:r w:rsidRPr="002E7ECB">
        <w:rPr>
          <w:rFonts w:ascii="Times New Roman" w:eastAsia="Times New Roman" w:hAnsi="Times New Roman" w:cs="Times New Roman"/>
          <w:kern w:val="3"/>
          <w:sz w:val="28"/>
          <w:lang w:eastAsia="ru-RU"/>
        </w:rPr>
        <w:t>Приморско-Ахтарский муниципальный округ Краснодарского края</w:t>
      </w:r>
      <w:r w:rsidRPr="002E7ECB">
        <w:rPr>
          <w:rFonts w:ascii="Times New Roman" w:eastAsia="Times New Roman" w:hAnsi="Times New Roman" w:cs="Times New Roman"/>
          <w:kern w:val="3"/>
          <w:sz w:val="28"/>
          <w:szCs w:val="28"/>
          <w:lang w:eastAsia="ru-RU"/>
        </w:rPr>
        <w:t xml:space="preserve"> от 23 декабря 2024 года № 305 (далее - Порядок) рассмотрел:</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(реквизиты муниципального нормативного правового акта)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(далее - муниципальный нормативный правовой акт), и проект доклада о достижении целей введения обязательных требований (далее - доклад), направленный______________________ для подготовки настоящего заключения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(дата поступления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________________________________________________________________________________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(наименование разработчика МНПА, направившего доклад)</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(далее - разработчик МНПА), и сообщает следующее.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1. По результатам рассмотрения представленных материалов установлено, что при проведении оценки применения обязательных требований, содержащихся в муниципальных нормативных правовых актах, нарушения требований, содержащихся в разделе 5 Порядка, которые могут оказать негативное влияние на обоснованность полученных разработчиком МНПА результатов, не выявлены.</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2. Доклад направлен разработчиком МНПА для проведения оценки применения обязательных требований, содержащихся в муниципальных нормативных правовых актах __________________ .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                             </w:t>
      </w:r>
      <w:r w:rsidRPr="002E7ECB">
        <w:rPr>
          <w:rFonts w:ascii="Times New Roman" w:eastAsia="Times New Roman" w:hAnsi="Times New Roman" w:cs="Times New Roman"/>
          <w:kern w:val="3"/>
          <w:sz w:val="24"/>
          <w:szCs w:val="24"/>
          <w:lang w:eastAsia="ru-RU"/>
        </w:rPr>
        <w:t>(впервые/повторно)</w:t>
      </w:r>
      <w:r w:rsidRPr="002E7ECB">
        <w:rPr>
          <w:rFonts w:ascii="Times New Roman" w:eastAsia="Times New Roman" w:hAnsi="Times New Roman" w:cs="Times New Roman"/>
          <w:kern w:val="3"/>
          <w:sz w:val="28"/>
          <w:szCs w:val="28"/>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(информация о предшествующей подготовке заключений об оценке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применения обязательных требований, содержащихся в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муниципальных нормативных правовых актах)</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3. Информация об оценке применения обязательных требований, содержащихся в муниципальных нормативных правовых актах, размещена разработчиком МНПА на официальном сайте муниципального образования Приморско-Ахтарский муниципальный округ Краснодарского края в информационно-телекоммуникационной сети «Интернет» (</w:t>
      </w:r>
      <w:r w:rsidRPr="002E7ECB">
        <w:rPr>
          <w:rFonts w:ascii="Times New Roman" w:eastAsia="Times New Roman" w:hAnsi="Times New Roman" w:cs="Times New Roman"/>
          <w:kern w:val="3"/>
          <w:sz w:val="28"/>
          <w:lang w:eastAsia="ru-RU"/>
        </w:rPr>
        <w:t>https://</w:t>
      </w:r>
      <w:r w:rsidRPr="002E7ECB">
        <w:rPr>
          <w:rFonts w:ascii="Times New Roman" w:eastAsia="Times New Roman" w:hAnsi="Times New Roman" w:cs="Times New Roman"/>
          <w:kern w:val="3"/>
          <w:sz w:val="28"/>
          <w:lang w:val="en-US" w:eastAsia="ru-RU"/>
        </w:rPr>
        <w:t>www</w:t>
      </w:r>
      <w:r w:rsidRPr="002E7ECB">
        <w:rPr>
          <w:rFonts w:ascii="Times New Roman" w:eastAsia="Times New Roman" w:hAnsi="Times New Roman" w:cs="Times New Roman"/>
          <w:kern w:val="3"/>
          <w:sz w:val="28"/>
          <w:lang w:eastAsia="ru-RU"/>
        </w:rPr>
        <w:t>.</w:t>
      </w:r>
      <w:r w:rsidRPr="002E7ECB">
        <w:rPr>
          <w:rFonts w:ascii="Times New Roman" w:eastAsia="Times New Roman" w:hAnsi="Times New Roman" w:cs="Times New Roman"/>
          <w:kern w:val="3"/>
          <w:sz w:val="28"/>
          <w:lang w:val="en-US" w:eastAsia="ru-RU"/>
        </w:rPr>
        <w:t>prahtarsk</w:t>
      </w:r>
      <w:r w:rsidRPr="002E7ECB">
        <w:rPr>
          <w:rFonts w:ascii="Times New Roman" w:eastAsia="Times New Roman" w:hAnsi="Times New Roman" w:cs="Times New Roman"/>
          <w:kern w:val="3"/>
          <w:sz w:val="28"/>
          <w:lang w:eastAsia="ru-RU"/>
        </w:rPr>
        <w:t>.</w:t>
      </w:r>
      <w:r w:rsidRPr="002E7ECB">
        <w:rPr>
          <w:rFonts w:ascii="Times New Roman" w:eastAsia="Times New Roman" w:hAnsi="Times New Roman" w:cs="Times New Roman"/>
          <w:kern w:val="3"/>
          <w:sz w:val="28"/>
          <w:lang w:val="en-US" w:eastAsia="ru-RU"/>
        </w:rPr>
        <w:t>ru</w:t>
      </w:r>
      <w:r w:rsidRPr="002E7ECB">
        <w:rPr>
          <w:rFonts w:ascii="Times New Roman" w:eastAsia="Times New Roman" w:hAnsi="Times New Roman" w:cs="Times New Roman"/>
          <w:kern w:val="3"/>
          <w:sz w:val="28"/>
          <w:szCs w:val="28"/>
          <w:lang w:eastAsia="ru-RU"/>
        </w:rPr>
        <w:t>) по адресу:</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____________________________________________________________________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(полный электронный адрес размещения доклада)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Разработчиком МНПА проведено публичное обсуждение доклада в срок  с _________________ по 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(дата начала и окончания публичного обсуждения)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(сведения о результатах рассмотрения замечаний и предложений участников публичного обсуждения, поступивших в адрес разработчика МНПА)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Координирующим органом проведен анализ свода предложений по итогам размещения доклада, в котором разработчиком МНПА представлены сведения об учете либо о причинах отклонения представленных в рамках публичного обсуждения замечаний и предложений.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Координирующим органом проведено дополнительное публичное обсуждение муниципального нормативного правового акта и доклада в срок    с _________________по 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(дата начала и окончания публичного обсуждения)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________________________________________________________________________________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(сведения о результатах рассмотрения замечаний и предложений участников публичного обсуждения, поступивших в адрес координирующего органа)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4. Позиция координирующего органа по итогам анализа доклада: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4.1. О достижении или недостижении заявленных целей введения обязательных требований.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4.2. О полноте осуществленного Разработчиком МНПА анализа системы обязательных требований, содержащихся в муниципальных нормативных правовых актах, в соответствующей сфере регулирования общественных отношений.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4.3. Об эффективности введения обязательных требований, о выявленных избыточных обязательных требованиях.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4.4. О согласии либо несогласии с выводами и предложениями Разработчика МНПА по итогам оценки достижения целей введения обязательных требований, в том числе с выводами о нецелесообразности дальнейшего применения обязательного требования (группы обязательных требований).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4.5. О соответствии обязательных требований принципам, установленным Федеральным законом от 31 июля 2020 г. № 247-ФЗ «Об обязательных требованиях в Российской Федерации».</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____________________________________________________________________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(обоснование выводов, а также иные замечания и предложения координирующего органа)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5. На основе проведенной оценки применения обязательных требований содержащихся в муниципальных нормативных правовых актах, с учетом информации, представленной разработчиком МНПА в докладе, координирующим органом сделаны следующие выводы: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(заполняется в случае несогласия с выводами, указанными в докладе или невозможности верификации данных, указанных в докладе. Выбирается один из вариантов по каждому муниципальному нормативному правовому акту: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1) о нецелесообразности продления сроков действия регулирования;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2) о необходимости внесения изменений в муниципальный нормативный правовой акт)</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(заполняется в случае если заявленные цели введения обязательных требований достигнуты или достигнуты частично, однако в ходе публичных консультаций заинтересованными лицами была предоставлена позиция об избыточности обязательных требований или соответствующий вывод сделан координирующим органом в рамках подготовки заключения. Вывод делается по каждому муниципальному нормативному правовому акту: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3) о необходимости (об отсутствии необходимости) проведения оценки фактического воздействия муниципального нормативного правового акта)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Указание на приложения (при наличии).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Наименование должности руководителя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координирующего органа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   _____________________  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(инициалы, фамилия)                      (дата)                         (подпись)</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Начальник отдела инвестиций, </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целевых программ и поддержки</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субъектов МСП управления</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экономики и инвестиций администрации</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муниципального образования </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Приморско-Ахтарский муниципальный</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округ Краснодарского края                                          А.П. Крехова</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Приложение № 7</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к Порядку установления и оценки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применения устанавливаемых</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муниципальными нормативными</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правовыми актами муниципального</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образования </w:t>
      </w:r>
      <w:r w:rsidRPr="002E7ECB">
        <w:rPr>
          <w:rFonts w:ascii="Times New Roman" w:eastAsia="Times New Roman" w:hAnsi="Times New Roman" w:cs="Times New Roman"/>
          <w:sz w:val="28"/>
          <w:szCs w:val="28"/>
          <w:lang w:eastAsia="ru-RU"/>
        </w:rPr>
        <w:t>Приморско-Ахтарский</w:t>
      </w:r>
      <w:r w:rsidRPr="002E7ECB">
        <w:rPr>
          <w:rFonts w:ascii="Times New Roman" w:eastAsia="Times New Roman" w:hAnsi="Times New Roman" w:cs="Times New Roman"/>
          <w:kern w:val="3"/>
          <w:sz w:val="28"/>
          <w:szCs w:val="28"/>
          <w:lang w:eastAsia="ru-RU"/>
        </w:rPr>
        <w:t xml:space="preserve"> </w:t>
      </w:r>
      <w:r w:rsidRPr="002E7ECB">
        <w:rPr>
          <w:rFonts w:ascii="Times New Roman" w:eastAsia="Times New Roman" w:hAnsi="Times New Roman" w:cs="Times New Roman"/>
          <w:sz w:val="28"/>
          <w:szCs w:val="28"/>
          <w:lang w:eastAsia="ru-RU"/>
        </w:rPr>
        <w:t xml:space="preserve">муниципальный округ Краснодарского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sz w:val="28"/>
          <w:szCs w:val="28"/>
          <w:lang w:eastAsia="ru-RU"/>
        </w:rPr>
        <w:t xml:space="preserve">края </w:t>
      </w:r>
      <w:r w:rsidRPr="002E7ECB">
        <w:rPr>
          <w:rFonts w:ascii="Times New Roman" w:eastAsia="Times New Roman" w:hAnsi="Times New Roman" w:cs="Times New Roman"/>
          <w:kern w:val="3"/>
          <w:sz w:val="28"/>
          <w:szCs w:val="28"/>
          <w:lang w:eastAsia="ru-RU"/>
        </w:rPr>
        <w:t xml:space="preserve">обязательных требований, которые связаны с осуществлением предпринимательской и иной </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szCs w:val="28"/>
          <w:lang w:eastAsia="ru-RU"/>
        </w:rPr>
        <w:t xml:space="preserve">экономической </w:t>
      </w:r>
      <w:r w:rsidRPr="002E7ECB">
        <w:rPr>
          <w:rFonts w:ascii="Times New Roman" w:eastAsia="Times New Roman" w:hAnsi="Times New Roman" w:cs="Times New Roman"/>
          <w:sz w:val="28"/>
          <w:szCs w:val="28"/>
          <w:lang w:eastAsia="ru-RU"/>
        </w:rPr>
        <w:t xml:space="preserve">деятельностью, и оценка соблюдения которых осуществляется в рамках муниципального контроля, привлечения к административной ответственности, предоставления </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                                        разрешений</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Заключение об оценке фактического воздействия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муниципального нормативного правового акта</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                                         Руководителю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                                         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 xml:space="preserve">                                                (наименование структурного подразделения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 xml:space="preserve">                                                администрации муниципального образования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 xml:space="preserve">                                                Приморско-Ахтарский муниципальный округ</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 xml:space="preserve">                                                Краснодарского края, являющегося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 xml:space="preserve">                                                инициатором издания муниципального</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4"/>
          <w:szCs w:val="24"/>
          <w:lang w:eastAsia="ru-RU"/>
        </w:rPr>
        <w:t xml:space="preserve">                                                нормативного правового акта)</w:t>
      </w:r>
      <w:r w:rsidRPr="002E7ECB">
        <w:rPr>
          <w:rFonts w:ascii="Times New Roman" w:eastAsia="Times New Roman" w:hAnsi="Times New Roman" w:cs="Times New Roman"/>
          <w:sz w:val="28"/>
          <w:szCs w:val="28"/>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 xml:space="preserve">Заключение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b/>
          <w:sz w:val="28"/>
          <w:szCs w:val="28"/>
          <w:lang w:eastAsia="ru-RU"/>
        </w:rPr>
      </w:pPr>
      <w:r w:rsidRPr="002E7ECB">
        <w:rPr>
          <w:rFonts w:ascii="Times New Roman" w:eastAsia="Times New Roman" w:hAnsi="Times New Roman" w:cs="Times New Roman"/>
          <w:b/>
          <w:sz w:val="28"/>
          <w:szCs w:val="28"/>
          <w:lang w:eastAsia="ru-RU"/>
        </w:rPr>
        <w:t>об оценке фактического воздействия</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(название муниципального нормативного правового акта)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kern w:val="3"/>
          <w:sz w:val="28"/>
          <w:lang w:eastAsia="ru-RU"/>
        </w:rPr>
        <w:t>Управление экономики и инвестиций администрации муниципального образования Приморско-Ахтарский муниципальный округ Краснодарского края</w:t>
      </w:r>
      <w:r w:rsidRPr="002E7ECB">
        <w:rPr>
          <w:rFonts w:ascii="Times New Roman" w:eastAsia="Times New Roman" w:hAnsi="Times New Roman" w:cs="Times New Roman"/>
          <w:sz w:val="28"/>
          <w:szCs w:val="28"/>
          <w:lang w:eastAsia="ru-RU"/>
        </w:rPr>
        <w:t xml:space="preserve"> (далее - координирующий орган) в соответствии с </w:t>
      </w:r>
      <w:r w:rsidRPr="002E7ECB">
        <w:rPr>
          <w:rFonts w:ascii="Times New Roman" w:eastAsia="Times New Roman" w:hAnsi="Times New Roman" w:cs="Times New Roman"/>
          <w:kern w:val="3"/>
          <w:sz w:val="28"/>
          <w:szCs w:val="28"/>
          <w:lang w:eastAsia="ru-RU"/>
        </w:rPr>
        <w:t xml:space="preserve">Порядком установления и оценки применения устанавливаемых муниципальными нормативными правовыми актами муниципального образования Приморско-Ахтарский муниципальный округ Краснодарского края обязательных требований, которые связаны с осуществлением предпринимательской и иной экономической деятельностью,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утвержденным постановлением администрации муниципального образования </w:t>
      </w:r>
      <w:r w:rsidRPr="002E7ECB">
        <w:rPr>
          <w:rFonts w:ascii="Times New Roman" w:eastAsia="Times New Roman" w:hAnsi="Times New Roman" w:cs="Times New Roman"/>
          <w:kern w:val="3"/>
          <w:sz w:val="28"/>
          <w:lang w:eastAsia="ru-RU"/>
        </w:rPr>
        <w:t>Приморско-Ахтарский муниципальный округ Краснодарского края</w:t>
      </w:r>
      <w:r w:rsidRPr="002E7ECB">
        <w:rPr>
          <w:rFonts w:ascii="Times New Roman" w:eastAsia="Times New Roman" w:hAnsi="Times New Roman" w:cs="Times New Roman"/>
          <w:kern w:val="3"/>
          <w:sz w:val="28"/>
          <w:szCs w:val="28"/>
          <w:lang w:eastAsia="ru-RU"/>
        </w:rPr>
        <w:t xml:space="preserve"> от 23 декабря 2024 года № 305 (далее - Порядок)</w:t>
      </w:r>
      <w:r w:rsidRPr="002E7ECB">
        <w:rPr>
          <w:rFonts w:ascii="Times New Roman" w:eastAsia="Times New Roman" w:hAnsi="Times New Roman" w:cs="Times New Roman"/>
          <w:sz w:val="28"/>
          <w:szCs w:val="28"/>
          <w:lang w:eastAsia="ru-RU"/>
        </w:rPr>
        <w:t>, рассмотрел:</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(реквизиты муниципального нормативного правового акта)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(далее - муниципальный нормативный правовой акт) и отчет об оценке фактического воздействия муниципального нормативного правового акта (далее - отчет), направленный___________________________________________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 xml:space="preserve">                                                      (дата поступления отчета)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для подготовки настоящего заключения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(структурное подразделение администрации муниципального образования Приморско-Ахтарский муниципальный округ Краснодарского края, Совет муниципального образования Приморско-Ахтарский муниципальный округ Краснодарского края, являющиеся инициатором издания муниципального нормативного правового акта)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(далее - разработчик МНПА), и сообщает следующее.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1. По результатам рассмотрения представленных материалов установлено, что при проведении оценки фактического воздействия муниципального нормативного правового акта нарушения пунктов 7.1 - 7.8 настоящего Порядка, которые могут оказать негативное влияние на обоснованность полученных разработчиком МНПА результатов, не выявлены.</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2. Отчет направлен разработчиком МНПА для проведения оценки фактического воздействия_________________.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4"/>
          <w:szCs w:val="24"/>
          <w:lang w:eastAsia="ru-RU"/>
        </w:rPr>
        <w:t xml:space="preserve">                           (впервые/повторно)</w:t>
      </w:r>
      <w:r w:rsidRPr="002E7ECB">
        <w:rPr>
          <w:rFonts w:ascii="Times New Roman" w:eastAsia="Times New Roman" w:hAnsi="Times New Roman" w:cs="Times New Roman"/>
          <w:sz w:val="28"/>
          <w:szCs w:val="28"/>
          <w:lang w:eastAsia="ru-RU"/>
        </w:rPr>
        <w:t xml:space="preserve">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 xml:space="preserve">(информация о предшествующей подготовке заключений об оценке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фактического воздействия)</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3. Информация об оценке фактического воздействия муниципального нормативного правового акта размещена разработчиком МНПА </w:t>
      </w:r>
      <w:r w:rsidRPr="002E7ECB">
        <w:rPr>
          <w:rFonts w:ascii="Times New Roman" w:eastAsia="Times New Roman" w:hAnsi="Times New Roman" w:cs="Times New Roman"/>
          <w:kern w:val="3"/>
          <w:sz w:val="28"/>
          <w:szCs w:val="28"/>
          <w:lang w:eastAsia="ru-RU"/>
        </w:rPr>
        <w:t>на официальном сайте муниципального образования Приморско-Ахтарский муниципальный округ Краснодарского края в информационно-телекоммуникационной сети «Интернет» (</w:t>
      </w:r>
      <w:r w:rsidRPr="002E7ECB">
        <w:rPr>
          <w:rFonts w:ascii="Times New Roman" w:eastAsia="Times New Roman" w:hAnsi="Times New Roman" w:cs="Times New Roman"/>
          <w:kern w:val="3"/>
          <w:sz w:val="28"/>
          <w:lang w:eastAsia="ru-RU"/>
        </w:rPr>
        <w:t>https://</w:t>
      </w:r>
      <w:r w:rsidRPr="002E7ECB">
        <w:rPr>
          <w:rFonts w:ascii="Times New Roman" w:eastAsia="Times New Roman" w:hAnsi="Times New Roman" w:cs="Times New Roman"/>
          <w:kern w:val="3"/>
          <w:sz w:val="28"/>
          <w:lang w:val="en-US" w:eastAsia="ru-RU"/>
        </w:rPr>
        <w:t>www</w:t>
      </w:r>
      <w:r w:rsidRPr="002E7ECB">
        <w:rPr>
          <w:rFonts w:ascii="Times New Roman" w:eastAsia="Times New Roman" w:hAnsi="Times New Roman" w:cs="Times New Roman"/>
          <w:kern w:val="3"/>
          <w:sz w:val="28"/>
          <w:lang w:eastAsia="ru-RU"/>
        </w:rPr>
        <w:t>.</w:t>
      </w:r>
      <w:r w:rsidRPr="002E7ECB">
        <w:rPr>
          <w:rFonts w:ascii="Times New Roman" w:eastAsia="Times New Roman" w:hAnsi="Times New Roman" w:cs="Times New Roman"/>
          <w:kern w:val="3"/>
          <w:sz w:val="28"/>
          <w:lang w:val="en-US" w:eastAsia="ru-RU"/>
        </w:rPr>
        <w:t>prahtarsk</w:t>
      </w:r>
      <w:r w:rsidRPr="002E7ECB">
        <w:rPr>
          <w:rFonts w:ascii="Times New Roman" w:eastAsia="Times New Roman" w:hAnsi="Times New Roman" w:cs="Times New Roman"/>
          <w:kern w:val="3"/>
          <w:sz w:val="28"/>
          <w:lang w:eastAsia="ru-RU"/>
        </w:rPr>
        <w:t>.</w:t>
      </w:r>
      <w:r w:rsidRPr="002E7ECB">
        <w:rPr>
          <w:rFonts w:ascii="Times New Roman" w:eastAsia="Times New Roman" w:hAnsi="Times New Roman" w:cs="Times New Roman"/>
          <w:kern w:val="3"/>
          <w:sz w:val="28"/>
          <w:lang w:val="en-US" w:eastAsia="ru-RU"/>
        </w:rPr>
        <w:t>ru</w:t>
      </w:r>
      <w:r w:rsidRPr="002E7ECB">
        <w:rPr>
          <w:rFonts w:ascii="Times New Roman" w:eastAsia="Times New Roman" w:hAnsi="Times New Roman" w:cs="Times New Roman"/>
          <w:kern w:val="3"/>
          <w:sz w:val="28"/>
          <w:szCs w:val="28"/>
          <w:lang w:eastAsia="ru-RU"/>
        </w:rPr>
        <w:t>)</w:t>
      </w:r>
      <w:r w:rsidRPr="002E7ECB">
        <w:rPr>
          <w:rFonts w:ascii="Times New Roman" w:eastAsia="Times New Roman" w:hAnsi="Times New Roman" w:cs="Times New Roman"/>
          <w:sz w:val="28"/>
          <w:szCs w:val="28"/>
          <w:lang w:eastAsia="ru-RU"/>
        </w:rPr>
        <w:t xml:space="preserve"> в целях их общественного обсуждения по адресу:</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____________________________________________________________________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(полный электронный адрес размещения отчета)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Разработчиком МНПА проведено публичное обсуждение муниципального нормативного правового акта и отчета в срок                   с ______________________ по 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 xml:space="preserve"> (дата начала/окончания публичного обсуждения)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Сведения о результатах рассмотрения замечаний и предложений участников публичного обсуждения, поступивших в адрес разработчика МНПА.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Координирующим органом проведен анализ свода предложений по итогам размещения отчета, в котором разработчиком МНПА представлены сведения об учете либо о причинах отклонения представленных в рамках публичного обсуждения замечаний и предложений.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Координирующим органом проведено дополнительное публичное обсуждение муниципального нормативного правового акта и отчета в срок     с ______________________ по 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 xml:space="preserve">(дата начала/окончания дополнительного публичного обсуждения)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Сведения о результатах рассмотрения замечаний и предложений участников дополнительного публичного обсуждения, поступивших в адрес координирующего органа.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4. На основе проведенной оценки фактического воздействия муниципального нормативного правового акта с учетом информации, представленной разработчиком МНПА в отчете, Координирующим органом сделаны следующие выводы: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1) о достижении или недостижении заявленных целей регулирования;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2) об оценке фактических положительных или отрицательных последствий принятия муниципального нормативного правового акта;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3) об эффективности введения обязательных требований, о наличии либо об отсутствии в муниципальном нормативном правовом акте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4) о соответствии или несоответствии обязательных требований принципам, установленным Федеральным законом от 31 июля 2020 г.         № 247-ФЗ «Об обязательных требованиях в Российской Федерации».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8"/>
          <w:szCs w:val="28"/>
          <w:lang w:eastAsia="ru-RU"/>
        </w:rPr>
      </w:pPr>
      <w:r w:rsidRPr="002E7ECB">
        <w:rPr>
          <w:rFonts w:ascii="Times New Roman" w:eastAsia="Times New Roman" w:hAnsi="Times New Roman" w:cs="Times New Roman"/>
          <w:sz w:val="28"/>
          <w:szCs w:val="28"/>
          <w:lang w:eastAsia="ru-RU"/>
        </w:rPr>
        <w:t xml:space="preserve">5) о согласии либо несогласии с предложениями Разработчика МНПА по итогам оценки фактического воздействия муниципального нормативного правового акта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содержащего срок действия ____________________________________________________________________ </w:t>
      </w:r>
    </w:p>
    <w:p w:rsidR="002E7ECB" w:rsidRPr="002E7ECB" w:rsidRDefault="002E7ECB" w:rsidP="002E7ECB">
      <w:pPr>
        <w:widowControl w:val="0"/>
        <w:shd w:val="clear" w:color="auto" w:fill="FFFFFF"/>
        <w:suppressAutoHyphens/>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2E7ECB">
        <w:rPr>
          <w:rFonts w:ascii="Times New Roman" w:eastAsia="Times New Roman" w:hAnsi="Times New Roman" w:cs="Times New Roman"/>
          <w:sz w:val="24"/>
          <w:szCs w:val="24"/>
          <w:lang w:eastAsia="ru-RU"/>
        </w:rPr>
        <w:t>(обоснование выводов, а также иные замечания и предложения координирующего органа)</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Указание на приложения (при наличии).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Наименование должности руководителя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координирующего органа </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________________________   _____________________  ___________________</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4"/>
          <w:szCs w:val="24"/>
          <w:lang w:eastAsia="ru-RU"/>
        </w:rPr>
        <w:t xml:space="preserve">      (инициалы, фамилия)                      (дата)                        (подпись)</w:t>
      </w:r>
    </w:p>
    <w:p w:rsidR="002E7ECB" w:rsidRPr="002E7ECB" w:rsidRDefault="002E7ECB" w:rsidP="002E7ECB">
      <w:pPr>
        <w:widowControl w:val="0"/>
        <w:shd w:val="clear" w:color="auto" w:fill="FFFFFF"/>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ru-RU"/>
        </w:rPr>
      </w:pP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Начальник отдела инвестиций, </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целевых программ и поддержки</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субъектов МСП управления</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экономики и инвестиций администрации</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 xml:space="preserve">муниципального образования </w:t>
      </w:r>
    </w:p>
    <w:p w:rsidR="002E7ECB" w:rsidRPr="002E7ECB" w:rsidRDefault="002E7ECB" w:rsidP="002E7ECB">
      <w:pPr>
        <w:widowControl w:val="0"/>
        <w:shd w:val="clear" w:color="auto" w:fill="FFFFFF"/>
        <w:suppressAutoHyphens/>
        <w:overflowPunct w:val="0"/>
        <w:autoSpaceDE w:val="0"/>
        <w:autoSpaceDN w:val="0"/>
        <w:spacing w:after="0" w:line="240" w:lineRule="auto"/>
        <w:rPr>
          <w:rFonts w:ascii="Times New Roman" w:eastAsia="Times New Roman" w:hAnsi="Times New Roman" w:cs="Times New Roman"/>
          <w:kern w:val="3"/>
          <w:sz w:val="28"/>
          <w:szCs w:val="28"/>
          <w:lang w:eastAsia="ru-RU"/>
        </w:rPr>
      </w:pPr>
      <w:r w:rsidRPr="002E7ECB">
        <w:rPr>
          <w:rFonts w:ascii="Times New Roman" w:eastAsia="Times New Roman" w:hAnsi="Times New Roman" w:cs="Times New Roman"/>
          <w:kern w:val="3"/>
          <w:sz w:val="28"/>
          <w:szCs w:val="28"/>
          <w:lang w:eastAsia="ru-RU"/>
        </w:rPr>
        <w:t>Приморско-Ахтарский муниципальный</w:t>
      </w:r>
    </w:p>
    <w:p w:rsidR="002E7ECB" w:rsidRPr="002E7ECB" w:rsidRDefault="002E7ECB" w:rsidP="002E7ECB">
      <w:pPr>
        <w:widowControl w:val="0"/>
        <w:shd w:val="clear" w:color="auto" w:fill="FFFFFF"/>
        <w:tabs>
          <w:tab w:val="left" w:pos="4536"/>
        </w:tabs>
        <w:suppressAutoHyphens/>
        <w:overflowPunct w:val="0"/>
        <w:autoSpaceDE w:val="0"/>
        <w:autoSpaceDN w:val="0"/>
        <w:spacing w:after="0" w:line="240" w:lineRule="auto"/>
        <w:ind w:right="-142"/>
        <w:rPr>
          <w:rFonts w:ascii="Times New Roman" w:eastAsia="Times New Roman" w:hAnsi="Times New Roman" w:cs="Times New Roman"/>
          <w:kern w:val="3"/>
          <w:sz w:val="24"/>
          <w:szCs w:val="24"/>
          <w:lang w:eastAsia="ru-RU"/>
        </w:rPr>
      </w:pPr>
      <w:r w:rsidRPr="002E7ECB">
        <w:rPr>
          <w:rFonts w:ascii="Times New Roman" w:eastAsia="Times New Roman" w:hAnsi="Times New Roman" w:cs="Times New Roman"/>
          <w:kern w:val="3"/>
          <w:sz w:val="28"/>
          <w:szCs w:val="28"/>
          <w:lang w:eastAsia="ru-RU"/>
        </w:rPr>
        <w:t>округ Краснодарского края                                          А.П. Крехова</w:t>
      </w:r>
    </w:p>
    <w:p w:rsidR="002E7ECB" w:rsidRPr="008D4577" w:rsidRDefault="002E7ECB" w:rsidP="00033378">
      <w:pPr>
        <w:spacing w:after="0" w:line="240" w:lineRule="auto"/>
        <w:rPr>
          <w:rFonts w:ascii="Times New Roman" w:eastAsia="Times New Roman" w:hAnsi="Times New Roman" w:cs="Times New Roman"/>
          <w:sz w:val="28"/>
          <w:szCs w:val="28"/>
          <w:lang w:eastAsia="ru-RU"/>
        </w:rPr>
      </w:pPr>
    </w:p>
    <w:sectPr w:rsidR="002E7ECB" w:rsidRPr="008D4577" w:rsidSect="00033378">
      <w:headerReference w:type="default" r:id="rId26"/>
      <w:pgSz w:w="11906" w:h="16838"/>
      <w:pgMar w:top="28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8B1" w:rsidRDefault="000E38B1" w:rsidP="00623DDE">
      <w:pPr>
        <w:spacing w:after="0" w:line="240" w:lineRule="auto"/>
      </w:pPr>
      <w:r>
        <w:separator/>
      </w:r>
    </w:p>
  </w:endnote>
  <w:endnote w:type="continuationSeparator" w:id="0">
    <w:p w:rsidR="000E38B1" w:rsidRDefault="000E38B1" w:rsidP="0062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8B1" w:rsidRDefault="000E38B1" w:rsidP="00623DDE">
      <w:pPr>
        <w:spacing w:after="0" w:line="240" w:lineRule="auto"/>
      </w:pPr>
      <w:r>
        <w:separator/>
      </w:r>
    </w:p>
  </w:footnote>
  <w:footnote w:type="continuationSeparator" w:id="0">
    <w:p w:rsidR="000E38B1" w:rsidRDefault="000E38B1" w:rsidP="00623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189499"/>
      <w:docPartObj>
        <w:docPartGallery w:val="Page Numbers (Top of Page)"/>
        <w:docPartUnique/>
      </w:docPartObj>
    </w:sdtPr>
    <w:sdtEndPr/>
    <w:sdtContent>
      <w:p w:rsidR="00033378" w:rsidRDefault="00033378">
        <w:pPr>
          <w:pStyle w:val="a3"/>
          <w:jc w:val="center"/>
        </w:pPr>
        <w:r>
          <w:fldChar w:fldCharType="begin"/>
        </w:r>
        <w:r>
          <w:instrText>PAGE   \* MERGEFORMAT</w:instrText>
        </w:r>
        <w:r>
          <w:fldChar w:fldCharType="separate"/>
        </w:r>
        <w:r w:rsidR="002E7ECB">
          <w:rPr>
            <w:noProof/>
          </w:rPr>
          <w:t>2</w:t>
        </w:r>
        <w:r>
          <w:fldChar w:fldCharType="end"/>
        </w:r>
      </w:p>
    </w:sdtContent>
  </w:sdt>
  <w:p w:rsidR="00AB0640" w:rsidRDefault="002E7ECB" w:rsidP="00F36D01">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66C40"/>
    <w:multiLevelType w:val="hybridMultilevel"/>
    <w:tmpl w:val="A31005D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48"/>
    <w:rsid w:val="00015192"/>
    <w:rsid w:val="00033378"/>
    <w:rsid w:val="0004684C"/>
    <w:rsid w:val="00054DFE"/>
    <w:rsid w:val="000E38B1"/>
    <w:rsid w:val="00105FDE"/>
    <w:rsid w:val="00190448"/>
    <w:rsid w:val="001D4CCD"/>
    <w:rsid w:val="001D4F02"/>
    <w:rsid w:val="001D60BD"/>
    <w:rsid w:val="001F0D46"/>
    <w:rsid w:val="001F6F1C"/>
    <w:rsid w:val="0020602A"/>
    <w:rsid w:val="0024277D"/>
    <w:rsid w:val="00260803"/>
    <w:rsid w:val="00297E07"/>
    <w:rsid w:val="002B6CBC"/>
    <w:rsid w:val="002E676F"/>
    <w:rsid w:val="002E7ECB"/>
    <w:rsid w:val="00307211"/>
    <w:rsid w:val="003C2B96"/>
    <w:rsid w:val="00450D6F"/>
    <w:rsid w:val="0048701E"/>
    <w:rsid w:val="004B57ED"/>
    <w:rsid w:val="004D0259"/>
    <w:rsid w:val="004F5F37"/>
    <w:rsid w:val="005254E3"/>
    <w:rsid w:val="0056571B"/>
    <w:rsid w:val="00581C59"/>
    <w:rsid w:val="005D56D6"/>
    <w:rsid w:val="00623DDE"/>
    <w:rsid w:val="00646728"/>
    <w:rsid w:val="00692878"/>
    <w:rsid w:val="006A3B4B"/>
    <w:rsid w:val="00711982"/>
    <w:rsid w:val="007279EC"/>
    <w:rsid w:val="00743E2D"/>
    <w:rsid w:val="00796FAB"/>
    <w:rsid w:val="007E083B"/>
    <w:rsid w:val="007E2C9D"/>
    <w:rsid w:val="007E5A49"/>
    <w:rsid w:val="008362C4"/>
    <w:rsid w:val="008434A7"/>
    <w:rsid w:val="00843F1A"/>
    <w:rsid w:val="008A5A53"/>
    <w:rsid w:val="008B6474"/>
    <w:rsid w:val="008D4577"/>
    <w:rsid w:val="008F52F0"/>
    <w:rsid w:val="00902787"/>
    <w:rsid w:val="00912862"/>
    <w:rsid w:val="009A5DB9"/>
    <w:rsid w:val="009C6F68"/>
    <w:rsid w:val="009F728D"/>
    <w:rsid w:val="00AC41E3"/>
    <w:rsid w:val="00B21B26"/>
    <w:rsid w:val="00B4160E"/>
    <w:rsid w:val="00BC684A"/>
    <w:rsid w:val="00BC6D5C"/>
    <w:rsid w:val="00C0621F"/>
    <w:rsid w:val="00C13FA0"/>
    <w:rsid w:val="00C66E72"/>
    <w:rsid w:val="00C91BF2"/>
    <w:rsid w:val="00D06C86"/>
    <w:rsid w:val="00D2008E"/>
    <w:rsid w:val="00D565BE"/>
    <w:rsid w:val="00DB31D9"/>
    <w:rsid w:val="00DC65E0"/>
    <w:rsid w:val="00E04769"/>
    <w:rsid w:val="00E430BC"/>
    <w:rsid w:val="00E436A3"/>
    <w:rsid w:val="00ED3A48"/>
    <w:rsid w:val="00F342B3"/>
    <w:rsid w:val="00F41CB7"/>
    <w:rsid w:val="00FB3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B53E1-CC73-4B52-B816-7495E13E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2E7ECB"/>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DDE"/>
    <w:pPr>
      <w:widowControl w:val="0"/>
      <w:tabs>
        <w:tab w:val="center" w:pos="4677"/>
        <w:tab w:val="right" w:pos="9355"/>
      </w:tabs>
      <w:suppressAutoHyphens/>
      <w:spacing w:after="0" w:line="240" w:lineRule="auto"/>
    </w:pPr>
    <w:rPr>
      <w:rFonts w:ascii="Times New Roman" w:eastAsia="Lucida Sans Unicode" w:hAnsi="Times New Roman" w:cs="Times New Roman"/>
      <w:kern w:val="2"/>
      <w:sz w:val="24"/>
      <w:szCs w:val="24"/>
      <w:lang w:eastAsia="ru-RU"/>
    </w:rPr>
  </w:style>
  <w:style w:type="character" w:customStyle="1" w:styleId="a4">
    <w:name w:val="Верхний колонтитул Знак"/>
    <w:basedOn w:val="a0"/>
    <w:link w:val="a3"/>
    <w:uiPriority w:val="99"/>
    <w:rsid w:val="00623DDE"/>
    <w:rPr>
      <w:rFonts w:ascii="Times New Roman" w:eastAsia="Lucida Sans Unicode" w:hAnsi="Times New Roman" w:cs="Times New Roman"/>
      <w:kern w:val="2"/>
      <w:sz w:val="24"/>
      <w:szCs w:val="24"/>
      <w:lang w:eastAsia="ru-RU"/>
    </w:rPr>
  </w:style>
  <w:style w:type="paragraph" w:styleId="a5">
    <w:name w:val="footer"/>
    <w:basedOn w:val="a"/>
    <w:link w:val="a6"/>
    <w:uiPriority w:val="99"/>
    <w:unhideWhenUsed/>
    <w:rsid w:val="00623D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3DDE"/>
  </w:style>
  <w:style w:type="paragraph" w:styleId="a7">
    <w:name w:val="Balloon Text"/>
    <w:basedOn w:val="a"/>
    <w:link w:val="a8"/>
    <w:uiPriority w:val="99"/>
    <w:semiHidden/>
    <w:unhideWhenUsed/>
    <w:rsid w:val="00C13FA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13FA0"/>
    <w:rPr>
      <w:rFonts w:ascii="Segoe UI" w:hAnsi="Segoe UI" w:cs="Segoe UI"/>
      <w:sz w:val="18"/>
      <w:szCs w:val="18"/>
    </w:rPr>
  </w:style>
  <w:style w:type="paragraph" w:styleId="a9">
    <w:name w:val="List Paragraph"/>
    <w:basedOn w:val="a"/>
    <w:uiPriority w:val="34"/>
    <w:qFormat/>
    <w:rsid w:val="00F41CB7"/>
    <w:pPr>
      <w:ind w:left="720"/>
      <w:contextualSpacing/>
    </w:pPr>
  </w:style>
  <w:style w:type="character" w:customStyle="1" w:styleId="10">
    <w:name w:val="Заголовок 1 Знак"/>
    <w:basedOn w:val="a0"/>
    <w:link w:val="1"/>
    <w:uiPriority w:val="99"/>
    <w:rsid w:val="002E7ECB"/>
    <w:rPr>
      <w:rFonts w:ascii="Arial" w:eastAsia="Times New Roman" w:hAnsi="Arial" w:cs="Arial"/>
      <w:b/>
      <w:bCs/>
      <w:color w:val="26282F"/>
      <w:sz w:val="24"/>
      <w:szCs w:val="24"/>
      <w:lang w:eastAsia="ru-RU"/>
    </w:rPr>
  </w:style>
  <w:style w:type="numbering" w:customStyle="1" w:styleId="11">
    <w:name w:val="Нет списка1"/>
    <w:next w:val="a2"/>
    <w:uiPriority w:val="99"/>
    <w:semiHidden/>
    <w:unhideWhenUsed/>
    <w:rsid w:val="002E7ECB"/>
  </w:style>
  <w:style w:type="character" w:customStyle="1" w:styleId="12">
    <w:name w:val="Гиперссылка1"/>
    <w:basedOn w:val="a0"/>
    <w:uiPriority w:val="99"/>
    <w:semiHidden/>
    <w:unhideWhenUsed/>
    <w:rsid w:val="002E7ECB"/>
    <w:rPr>
      <w:rFonts w:ascii="Times New Roman" w:hAnsi="Times New Roman" w:cs="Times New Roman" w:hint="default"/>
      <w:color w:val="0000FF"/>
      <w:u w:val="single"/>
      <w14:textFill>
        <w14:solidFill>
          <w14:srgbClr w14:val="000000"/>
        </w14:solidFill>
      </w14:textFill>
    </w:rPr>
  </w:style>
  <w:style w:type="character" w:customStyle="1" w:styleId="13">
    <w:name w:val="Просмотренная гиперссылка1"/>
    <w:basedOn w:val="a0"/>
    <w:uiPriority w:val="99"/>
    <w:semiHidden/>
    <w:unhideWhenUsed/>
    <w:rsid w:val="002E7ECB"/>
    <w:rPr>
      <w:color w:val="800080"/>
      <w:u w:val="single"/>
    </w:rPr>
  </w:style>
  <w:style w:type="paragraph" w:styleId="aa">
    <w:name w:val="Normal (Web)"/>
    <w:basedOn w:val="a"/>
    <w:uiPriority w:val="99"/>
    <w:semiHidden/>
    <w:unhideWhenUsed/>
    <w:rsid w:val="002E7E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Нормальный (таблица)"/>
    <w:basedOn w:val="a"/>
    <w:next w:val="a"/>
    <w:uiPriority w:val="99"/>
    <w:semiHidden/>
    <w:rsid w:val="002E7EC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c">
    <w:name w:val="Прижатый влево"/>
    <w:basedOn w:val="a"/>
    <w:next w:val="a"/>
    <w:uiPriority w:val="99"/>
    <w:semiHidden/>
    <w:rsid w:val="002E7EC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d">
    <w:name w:val="Цветовое выделение"/>
    <w:uiPriority w:val="99"/>
    <w:rsid w:val="002E7ECB"/>
    <w:rPr>
      <w:b/>
      <w:bCs w:val="0"/>
      <w:color w:val="26282F"/>
      <w14:textFill>
        <w14:solidFill>
          <w14:srgbClr w14:val="000000"/>
        </w14:solidFill>
      </w14:textFill>
    </w:rPr>
  </w:style>
  <w:style w:type="character" w:customStyle="1" w:styleId="ae">
    <w:name w:val="Гипертекстовая ссылка"/>
    <w:basedOn w:val="ad"/>
    <w:uiPriority w:val="99"/>
    <w:rsid w:val="002E7ECB"/>
    <w:rPr>
      <w:rFonts w:ascii="Times New Roman" w:hAnsi="Times New Roman" w:cs="Times New Roman" w:hint="default"/>
      <w:b w:val="0"/>
      <w:bCs w:val="0"/>
      <w:color w:val="106BBE"/>
      <w14:textFill>
        <w14:solidFill>
          <w14:srgbClr w14:val="000000"/>
        </w14:solidFill>
      </w14:textFill>
    </w:rPr>
  </w:style>
  <w:style w:type="character" w:customStyle="1" w:styleId="af">
    <w:name w:val="Цветовое выделение для Текст"/>
    <w:uiPriority w:val="99"/>
    <w:rsid w:val="002E7ECB"/>
  </w:style>
  <w:style w:type="table" w:styleId="af0">
    <w:name w:val="Table Grid"/>
    <w:basedOn w:val="a1"/>
    <w:uiPriority w:val="59"/>
    <w:rsid w:val="002E7EC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semiHidden/>
    <w:unhideWhenUsed/>
    <w:rsid w:val="002E7ECB"/>
    <w:rPr>
      <w:color w:val="0563C1" w:themeColor="hyperlink"/>
      <w:u w:val="single"/>
    </w:rPr>
  </w:style>
  <w:style w:type="character" w:styleId="af2">
    <w:name w:val="FollowedHyperlink"/>
    <w:basedOn w:val="a0"/>
    <w:uiPriority w:val="99"/>
    <w:semiHidden/>
    <w:unhideWhenUsed/>
    <w:rsid w:val="002E7E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4349388.0/" TargetMode="External"/><Relationship Id="rId13" Type="http://schemas.openxmlformats.org/officeDocument/2006/relationships/hyperlink" Target="file:///\\192.168.37.246\&#1086;&#1073;&#1084;&#1077;&#1085;%20&#1076;&#1086;&#1082;&#1091;&#1084;&#1077;&#1085;&#1090;&#1086;&#1074;\&#1055;&#1056;&#1040;&#1042;&#1054;&#1042;&#1054;&#1045;%20&#1059;&#1055;&#1056;&#1040;&#1042;&#1051;&#1045;&#1053;&#1048;&#1045;\&#1057;&#1072;&#1081;&#1082;&#1086;%20&#1052;.&#1057;\&#1053;&#1072;%20&#1101;&#1082;&#1089;&#1087;&#1077;&#1088;&#1090;&#1080;&#1079;&#1091;%20&#1055;&#1088;&#1086;&#1077;&#1082;&#1090;%20&#1055;&#1086;&#1088;&#1103;&#1076;&#1082;&#1072;%20&#1054;&#1055;&#1054;&#1058;,%20&#1054;&#1060;&#1042;\&#1055;&#1086;&#1088;&#1103;&#1076;&#1086;&#1082;%20&#1054;&#1073;&#1103;&#1079;&#1072;&#1090;%20&#1090;&#1088;&#1077;&#1073;&#1086;&#1074;&#1072;&#1085;&#1080;&#1103;,%20&#1054;&#1060;&#1042;%20&#1052;&#1055;&#1040;.rtf" TargetMode="External"/><Relationship Id="rId18" Type="http://schemas.openxmlformats.org/officeDocument/2006/relationships/hyperlink" Target="file:///\\192.168.37.246\&#1086;&#1073;&#1084;&#1077;&#1085;%20&#1076;&#1086;&#1082;&#1091;&#1084;&#1077;&#1085;&#1090;&#1086;&#1074;\&#1055;&#1056;&#1040;&#1042;&#1054;&#1042;&#1054;&#1045;%20&#1059;&#1055;&#1056;&#1040;&#1042;&#1051;&#1045;&#1053;&#1048;&#1045;\&#1057;&#1072;&#1081;&#1082;&#1086;%20&#1052;.&#1057;\&#1053;&#1072;%20&#1101;&#1082;&#1089;&#1087;&#1077;&#1088;&#1090;&#1080;&#1079;&#1091;%20&#1055;&#1088;&#1086;&#1077;&#1082;&#1090;%20&#1055;&#1086;&#1088;&#1103;&#1076;&#1082;&#1072;%20&#1054;&#1055;&#1054;&#1058;,%20&#1054;&#1060;&#1042;\&#1055;&#1086;&#1088;&#1103;&#1076;&#1086;&#1082;%20&#1054;&#1073;&#1103;&#1079;&#1072;&#1090;%20&#1090;&#1088;&#1077;&#1073;&#1086;&#1074;&#1072;&#1085;&#1080;&#1103;,%20&#1054;&#1060;&#1042;%20&#1052;&#1055;&#1040;.rt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192.168.37.246\&#1086;&#1073;&#1084;&#1077;&#1085;%20&#1076;&#1086;&#1082;&#1091;&#1084;&#1077;&#1085;&#1090;&#1086;&#1074;\&#1055;&#1056;&#1040;&#1042;&#1054;&#1042;&#1054;&#1045;%20&#1059;&#1055;&#1056;&#1040;&#1042;&#1051;&#1045;&#1053;&#1048;&#1045;\&#1057;&#1072;&#1081;&#1082;&#1086;%20&#1052;.&#1057;\&#1053;&#1072;%20&#1101;&#1082;&#1089;&#1087;&#1077;&#1088;&#1090;&#1080;&#1079;&#1091;%20&#1055;&#1088;&#1086;&#1077;&#1082;&#1090;%20&#1055;&#1086;&#1088;&#1103;&#1076;&#1082;&#1072;%20&#1054;&#1055;&#1054;&#1058;,%20&#1054;&#1060;&#1042;\&#1055;&#1086;&#1088;&#1103;&#1076;&#1086;&#1082;%20&#1054;&#1073;&#1103;&#1079;&#1072;&#1090;%20&#1090;&#1088;&#1077;&#1073;&#1086;&#1074;&#1072;&#1085;&#1080;&#1103;,%20&#1054;&#1060;&#1042;%20&#1052;&#1055;&#1040;.rtf" TargetMode="External"/><Relationship Id="rId7" Type="http://schemas.openxmlformats.org/officeDocument/2006/relationships/endnotes" Target="endnotes.xml"/><Relationship Id="rId12" Type="http://schemas.openxmlformats.org/officeDocument/2006/relationships/hyperlink" Target="file:///\\192.168.37.246\&#1086;&#1073;&#1084;&#1077;&#1085;%20&#1076;&#1086;&#1082;&#1091;&#1084;&#1077;&#1085;&#1090;&#1086;&#1074;\&#1055;&#1056;&#1040;&#1042;&#1054;&#1042;&#1054;&#1045;%20&#1059;&#1055;&#1056;&#1040;&#1042;&#1051;&#1045;&#1053;&#1048;&#1045;\&#1057;&#1072;&#1081;&#1082;&#1086;%20&#1052;.&#1057;\&#1053;&#1072;%20&#1101;&#1082;&#1089;&#1087;&#1077;&#1088;&#1090;&#1080;&#1079;&#1091;%20&#1055;&#1088;&#1086;&#1077;&#1082;&#1090;%20&#1055;&#1086;&#1088;&#1103;&#1076;&#1082;&#1072;%20&#1054;&#1055;&#1054;&#1058;,%20&#1054;&#1060;&#1042;\&#1055;&#1086;&#1088;&#1103;&#1076;&#1086;&#1082;%20&#1054;&#1073;&#1103;&#1079;&#1072;&#1090;%20&#1090;&#1088;&#1077;&#1073;&#1086;&#1074;&#1072;&#1085;&#1080;&#1103;,%20&#1054;&#1060;&#1042;%20&#1052;&#1055;&#1040;.rtf" TargetMode="External"/><Relationship Id="rId17" Type="http://schemas.openxmlformats.org/officeDocument/2006/relationships/hyperlink" Target="garantf1://74349388.0/" TargetMode="External"/><Relationship Id="rId25" Type="http://schemas.openxmlformats.org/officeDocument/2006/relationships/hyperlink" Target="garantf1://74349388.302/" TargetMode="External"/><Relationship Id="rId2" Type="http://schemas.openxmlformats.org/officeDocument/2006/relationships/numbering" Target="numbering.xml"/><Relationship Id="rId16" Type="http://schemas.openxmlformats.org/officeDocument/2006/relationships/hyperlink" Target="file:///\\192.168.37.246\&#1086;&#1073;&#1084;&#1077;&#1085;%20&#1076;&#1086;&#1082;&#1091;&#1084;&#1077;&#1085;&#1090;&#1086;&#1074;\&#1055;&#1056;&#1040;&#1042;&#1054;&#1042;&#1054;&#1045;%20&#1059;&#1055;&#1056;&#1040;&#1042;&#1051;&#1045;&#1053;&#1048;&#1045;\&#1057;&#1072;&#1081;&#1082;&#1086;%20&#1052;.&#1057;\&#1053;&#1072;%20&#1101;&#1082;&#1089;&#1087;&#1077;&#1088;&#1090;&#1080;&#1079;&#1091;%20&#1055;&#1088;&#1086;&#1077;&#1082;&#1090;%20&#1055;&#1086;&#1088;&#1103;&#1076;&#1082;&#1072;%20&#1054;&#1055;&#1054;&#1058;,%20&#1054;&#1060;&#1042;\&#1055;&#1086;&#1088;&#1103;&#1076;&#1086;&#1082;%20&#1054;&#1073;&#1103;&#1079;&#1072;&#1090;%20&#1090;&#1088;&#1077;&#1073;&#1086;&#1074;&#1072;&#1085;&#1080;&#1103;,%20&#1054;&#1060;&#1042;%20&#1052;&#1055;&#1040;.rtf" TargetMode="External"/><Relationship Id="rId20" Type="http://schemas.openxmlformats.org/officeDocument/2006/relationships/hyperlink" Target="file:///\\192.168.37.246\&#1086;&#1073;&#1084;&#1077;&#1085;%20&#1076;&#1086;&#1082;&#1091;&#1084;&#1077;&#1085;&#1090;&#1086;&#1074;\&#1055;&#1056;&#1040;&#1042;&#1054;&#1042;&#1054;&#1045;%20&#1059;&#1055;&#1056;&#1040;&#1042;&#1051;&#1045;&#1053;&#1048;&#1045;\&#1057;&#1072;&#1081;&#1082;&#1086;%20&#1052;.&#1057;\&#1053;&#1072;%20&#1101;&#1082;&#1089;&#1087;&#1077;&#1088;&#1090;&#1080;&#1079;&#1091;%20&#1055;&#1088;&#1086;&#1077;&#1082;&#1090;%20&#1055;&#1086;&#1088;&#1103;&#1076;&#1082;&#1072;%20&#1054;&#1055;&#1054;&#1058;,%20&#1054;&#1060;&#1042;\&#1055;&#1086;&#1088;&#1103;&#1076;&#1086;&#1082;%20&#1054;&#1073;&#1103;&#1079;&#1072;&#1090;%20&#1090;&#1088;&#1077;&#1073;&#1086;&#1074;&#1072;&#1085;&#1080;&#1103;,%20&#1054;&#1060;&#1042;%20&#1052;&#1055;&#1040;.r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4349388.302/" TargetMode="External"/><Relationship Id="rId24" Type="http://schemas.openxmlformats.org/officeDocument/2006/relationships/hyperlink" Target="garantf1://74349388.301/" TargetMode="External"/><Relationship Id="rId5" Type="http://schemas.openxmlformats.org/officeDocument/2006/relationships/webSettings" Target="webSettings.xml"/><Relationship Id="rId15" Type="http://schemas.openxmlformats.org/officeDocument/2006/relationships/hyperlink" Target="garantf1://74349388.0/" TargetMode="External"/><Relationship Id="rId23" Type="http://schemas.openxmlformats.org/officeDocument/2006/relationships/hyperlink" Target="file:///\\192.168.37.246\&#1086;&#1073;&#1084;&#1077;&#1085;%20&#1076;&#1086;&#1082;&#1091;&#1084;&#1077;&#1085;&#1090;&#1086;&#1074;\&#1055;&#1056;&#1040;&#1042;&#1054;&#1042;&#1054;&#1045;%20&#1059;&#1055;&#1056;&#1040;&#1042;&#1051;&#1045;&#1053;&#1048;&#1045;\&#1057;&#1072;&#1081;&#1082;&#1086;%20&#1052;.&#1057;\&#1053;&#1072;%20&#1101;&#1082;&#1089;&#1087;&#1077;&#1088;&#1090;&#1080;&#1079;&#1091;%20&#1055;&#1088;&#1086;&#1077;&#1082;&#1090;%20&#1055;&#1086;&#1088;&#1103;&#1076;&#1082;&#1072;%20&#1054;&#1055;&#1054;&#1058;,%20&#1054;&#1060;&#1042;\&#1055;&#1086;&#1088;&#1103;&#1076;&#1086;&#1082;%20&#1054;&#1073;&#1103;&#1079;&#1072;&#1090;%20&#1090;&#1088;&#1077;&#1073;&#1086;&#1074;&#1072;&#1085;&#1080;&#1103;,%20&#1054;&#1060;&#1042;%20&#1052;&#1055;&#1040;.rtf" TargetMode="External"/><Relationship Id="rId28" Type="http://schemas.openxmlformats.org/officeDocument/2006/relationships/theme" Target="theme/theme1.xml"/><Relationship Id="rId10" Type="http://schemas.openxmlformats.org/officeDocument/2006/relationships/hyperlink" Target="garantf1://74349388.301/" TargetMode="External"/><Relationship Id="rId19" Type="http://schemas.openxmlformats.org/officeDocument/2006/relationships/hyperlink" Target="file:///\\192.168.37.246\&#1086;&#1073;&#1084;&#1077;&#1085;%20&#1076;&#1086;&#1082;&#1091;&#1084;&#1077;&#1085;&#1090;&#1086;&#1074;\&#1055;&#1056;&#1040;&#1042;&#1054;&#1042;&#1054;&#1045;%20&#1059;&#1055;&#1056;&#1040;&#1042;&#1051;&#1045;&#1053;&#1048;&#1045;\&#1057;&#1072;&#1081;&#1082;&#1086;%20&#1052;.&#1057;\&#1053;&#1072;%20&#1101;&#1082;&#1089;&#1087;&#1077;&#1088;&#1090;&#1080;&#1079;&#1091;%20&#1055;&#1088;&#1086;&#1077;&#1082;&#1090;%20&#1055;&#1086;&#1088;&#1103;&#1076;&#1082;&#1072;%20&#1054;&#1055;&#1054;&#1058;,%20&#1054;&#1060;&#1042;\&#1055;&#1086;&#1088;&#1103;&#1076;&#1086;&#1082;%20&#1054;&#1073;&#1103;&#1079;&#1072;&#1090;%20&#1090;&#1088;&#1077;&#1073;&#1086;&#1074;&#1072;&#1085;&#1080;&#1103;,%20&#1054;&#1060;&#1042;%20&#1052;&#1055;&#1040;.rtf" TargetMode="External"/><Relationship Id="rId4" Type="http://schemas.openxmlformats.org/officeDocument/2006/relationships/settings" Target="settings.xml"/><Relationship Id="rId9" Type="http://schemas.openxmlformats.org/officeDocument/2006/relationships/hyperlink" Target="garantf1://74349388.4/" TargetMode="External"/><Relationship Id="rId14" Type="http://schemas.openxmlformats.org/officeDocument/2006/relationships/hyperlink" Target="file:///\\192.168.37.246\&#1086;&#1073;&#1084;&#1077;&#1085;%20&#1076;&#1086;&#1082;&#1091;&#1084;&#1077;&#1085;&#1090;&#1086;&#1074;\&#1055;&#1056;&#1040;&#1042;&#1054;&#1042;&#1054;&#1045;%20&#1059;&#1055;&#1056;&#1040;&#1042;&#1051;&#1045;&#1053;&#1048;&#1045;\&#1057;&#1072;&#1081;&#1082;&#1086;%20&#1052;.&#1057;\&#1053;&#1072;%20&#1101;&#1082;&#1089;&#1087;&#1077;&#1088;&#1090;&#1080;&#1079;&#1091;%20&#1055;&#1088;&#1086;&#1077;&#1082;&#1090;%20&#1055;&#1086;&#1088;&#1103;&#1076;&#1082;&#1072;%20&#1054;&#1055;&#1054;&#1058;,%20&#1054;&#1060;&#1042;\&#1055;&#1086;&#1088;&#1103;&#1076;&#1086;&#1082;%20&#1054;&#1073;&#1103;&#1079;&#1072;&#1090;%20&#1090;&#1088;&#1077;&#1073;&#1086;&#1074;&#1072;&#1085;&#1080;&#1103;,%20&#1054;&#1060;&#1042;%20&#1052;&#1055;&#1040;.rtf" TargetMode="External"/><Relationship Id="rId22" Type="http://schemas.openxmlformats.org/officeDocument/2006/relationships/hyperlink" Target="file:///\\192.168.37.246\&#1086;&#1073;&#1084;&#1077;&#1085;%20&#1076;&#1086;&#1082;&#1091;&#1084;&#1077;&#1085;&#1090;&#1086;&#1074;\&#1055;&#1056;&#1040;&#1042;&#1054;&#1042;&#1054;&#1045;%20&#1059;&#1055;&#1056;&#1040;&#1042;&#1051;&#1045;&#1053;&#1048;&#1045;\&#1057;&#1072;&#1081;&#1082;&#1086;%20&#1052;.&#1057;\&#1053;&#1072;%20&#1101;&#1082;&#1089;&#1087;&#1077;&#1088;&#1090;&#1080;&#1079;&#1091;%20&#1055;&#1088;&#1086;&#1077;&#1082;&#1090;%20&#1055;&#1086;&#1088;&#1103;&#1076;&#1082;&#1072;%20&#1054;&#1055;&#1054;&#1058;,%20&#1054;&#1060;&#1042;\&#1055;&#1086;&#1088;&#1103;&#1076;&#1086;&#1082;%20&#1054;&#1073;&#1103;&#1079;&#1072;&#1090;%20&#1090;&#1088;&#1077;&#1073;&#1086;&#1074;&#1072;&#1085;&#1080;&#1103;,%20&#1054;&#1060;&#1042;%20&#1052;&#1055;&#1040;.rt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914A3-46A7-4762-9DDF-84F1E720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81</Pages>
  <Words>25877</Words>
  <Characters>147499</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Зелинская</dc:creator>
  <cp:keywords/>
  <dc:description/>
  <cp:lastModifiedBy>Евгения В. Лисина</cp:lastModifiedBy>
  <cp:revision>61</cp:revision>
  <cp:lastPrinted>2024-12-10T09:13:00Z</cp:lastPrinted>
  <dcterms:created xsi:type="dcterms:W3CDTF">2024-07-04T08:00:00Z</dcterms:created>
  <dcterms:modified xsi:type="dcterms:W3CDTF">2026-05-05T12:25:00Z</dcterms:modified>
</cp:coreProperties>
</file>