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97" w:rsidRPr="007F2559" w:rsidRDefault="00500897" w:rsidP="0050089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500897" w:rsidRPr="007F2559" w:rsidRDefault="00500897" w:rsidP="0050089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Приморско-Ахтарская</w:t>
      </w:r>
    </w:p>
    <w:p w:rsidR="00500897" w:rsidRPr="007F2559" w:rsidRDefault="00500897" w:rsidP="005008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500897" w:rsidRPr="007F2559" w:rsidRDefault="00500897" w:rsidP="005008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500897" w:rsidRPr="007F2559" w:rsidRDefault="00500897" w:rsidP="005008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>тел./факс (86143) 3-11-05</w:t>
      </w:r>
    </w:p>
    <w:p w:rsidR="00500897" w:rsidRPr="007F2559" w:rsidRDefault="00500897" w:rsidP="005008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0897" w:rsidRPr="007F2559" w:rsidRDefault="00500897" w:rsidP="0050089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gramStart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>Р</w:t>
      </w:r>
      <w:proofErr w:type="gramEnd"/>
      <w:r w:rsidRPr="007F2559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Е Ш Е Н И Е</w:t>
      </w:r>
    </w:p>
    <w:p w:rsidR="00500897" w:rsidRPr="007F2559" w:rsidRDefault="00500897" w:rsidP="005008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00897" w:rsidRDefault="00500897" w:rsidP="005008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957914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57914">
        <w:rPr>
          <w:rFonts w:ascii="Times New Roman" w:eastAsia="Times New Roman" w:hAnsi="Times New Roman"/>
          <w:sz w:val="28"/>
          <w:szCs w:val="24"/>
          <w:lang w:eastAsia="ru-RU"/>
        </w:rPr>
        <w:t>апреля</w:t>
      </w:r>
      <w:r w:rsidR="00DD3A03">
        <w:rPr>
          <w:rFonts w:ascii="Times New Roman" w:eastAsia="Times New Roman" w:hAnsi="Times New Roman"/>
          <w:sz w:val="28"/>
          <w:szCs w:val="24"/>
          <w:lang w:eastAsia="ru-RU"/>
        </w:rPr>
        <w:t xml:space="preserve"> 201</w:t>
      </w:r>
      <w:r w:rsidR="00F67BAA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DD3A03">
        <w:rPr>
          <w:rFonts w:ascii="Times New Roman" w:eastAsia="Times New Roman" w:hAnsi="Times New Roman"/>
          <w:sz w:val="28"/>
          <w:szCs w:val="24"/>
          <w:lang w:eastAsia="ru-RU"/>
        </w:rPr>
        <w:t xml:space="preserve"> г. </w:t>
      </w:r>
      <w:r w:rsidR="00DD3A0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DD3A0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DD3A0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DD3A0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DD3A0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DD3A0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DD3A03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F67B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DD3A03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F548D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57914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F548D0">
        <w:rPr>
          <w:rFonts w:ascii="Times New Roman" w:eastAsia="Times New Roman" w:hAnsi="Times New Roman"/>
          <w:sz w:val="28"/>
          <w:szCs w:val="24"/>
          <w:lang w:eastAsia="ru-RU"/>
        </w:rPr>
        <w:t xml:space="preserve">  / </w:t>
      </w:r>
      <w:r w:rsidR="00B24068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8C2BB7">
        <w:rPr>
          <w:rFonts w:ascii="Times New Roman" w:eastAsia="Times New Roman" w:hAnsi="Times New Roman"/>
          <w:sz w:val="28"/>
          <w:szCs w:val="24"/>
          <w:lang w:eastAsia="ru-RU"/>
        </w:rPr>
        <w:t>9</w:t>
      </w:r>
    </w:p>
    <w:p w:rsidR="00AE78DE" w:rsidRDefault="00AE78DE" w:rsidP="00AE7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E78DE" w:rsidRPr="00AE78DE" w:rsidRDefault="00AE78DE" w:rsidP="00AE78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</w:t>
      </w:r>
      <w:r w:rsidR="008C2BB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конкурсе среди территориальных избирательных комиссий Краснодарского края на лучшую организацию работы в области информационно-разъяснительной деятельности в период </w:t>
      </w:r>
      <w:proofErr w:type="gramStart"/>
      <w:r w:rsidR="008C2BB7">
        <w:rPr>
          <w:rFonts w:ascii="Times New Roman" w:eastAsia="Times New Roman" w:hAnsi="Times New Roman"/>
          <w:b/>
          <w:sz w:val="28"/>
          <w:szCs w:val="24"/>
          <w:lang w:eastAsia="ru-RU"/>
        </w:rPr>
        <w:t>проведения выборов депутатов государственной Думы Федерального Собрания Российской Федерации седьмого созыва</w:t>
      </w:r>
      <w:proofErr w:type="gramEnd"/>
    </w:p>
    <w:bookmarkEnd w:id="0"/>
    <w:p w:rsidR="00AE78DE" w:rsidRDefault="00AE78DE" w:rsidP="00AE78D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E78DE" w:rsidRPr="00AE78DE" w:rsidRDefault="008C2BB7" w:rsidP="008C2B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эффективности работы территориальн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информационно-разъяснительной деятельности в период </w:t>
      </w:r>
      <w:proofErr w:type="gramStart"/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проведения выборов депутатов Государственной Думы Федерального Собрания Российской Федерации седьмого</w:t>
      </w:r>
      <w:proofErr w:type="gramEnd"/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</w:t>
      </w:r>
      <w:r w:rsidRPr="008C2BB7">
        <w:rPr>
          <w:rFonts w:ascii="Times New Roman" w:eastAsia="Times New Roman" w:hAnsi="Times New Roman"/>
          <w:bCs/>
          <w:sz w:val="28"/>
          <w:szCs w:val="28"/>
          <w:lang w:eastAsia="ru-RU"/>
        </w:rPr>
        <w:t>выявления и внедрения передового опыта работы,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обеспечения условий для реализации избирательных прав граждан Российской Федерации </w:t>
      </w:r>
      <w:proofErr w:type="gramStart"/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и повышения их доверия к выборам и избирательной системе, в соответствии с постановлениями избирательной комиссии Краснодарского края от 29 декабря 2015 г. № 173/2359-5 «О Плане работы избирательной комиссии Краснодарского края на 2016 год», от 28 января 2016 г. № 174/2376-5 «О Сводном плане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</w:t>
      </w:r>
      <w:proofErr w:type="gramEnd"/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избирательного процесса, обучению кадров избирательных комиссий на 2016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 от 28 января 2016 г. № 174/2379-5 «О проведении </w:t>
      </w:r>
      <w:proofErr w:type="gramEnd"/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краевого политического марафона «КУБАНЬ–ГОСДУМА 2016»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от 19 апреля 2016г. № 179/2534-5 «</w:t>
      </w:r>
      <w:r w:rsidRPr="008C2BB7">
        <w:rPr>
          <w:rFonts w:ascii="Times New Roman" w:eastAsia="Times New Roman" w:hAnsi="Times New Roman"/>
          <w:sz w:val="28"/>
          <w:szCs w:val="24"/>
          <w:lang w:eastAsia="ru-RU"/>
        </w:rPr>
        <w:t xml:space="preserve">О конкурсе среди территориальных избирательных комиссий Краснодарского края на лучшую организацию работы в области информационно-разъяснительной </w:t>
      </w:r>
      <w:r w:rsidRPr="008C2BB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деятельности в период </w:t>
      </w:r>
      <w:proofErr w:type="gramStart"/>
      <w:r w:rsidRPr="008C2BB7">
        <w:rPr>
          <w:rFonts w:ascii="Times New Roman" w:eastAsia="Times New Roman" w:hAnsi="Times New Roman"/>
          <w:sz w:val="28"/>
          <w:szCs w:val="24"/>
          <w:lang w:eastAsia="ru-RU"/>
        </w:rPr>
        <w:t>проведения выборов депутатов государственной Думы Федерального Собрания Российской Федерации седьмого</w:t>
      </w:r>
      <w:proofErr w:type="gramEnd"/>
      <w:r w:rsidRPr="008C2BB7">
        <w:rPr>
          <w:rFonts w:ascii="Times New Roman" w:eastAsia="Times New Roman" w:hAnsi="Times New Roman"/>
          <w:sz w:val="28"/>
          <w:szCs w:val="24"/>
          <w:lang w:eastAsia="ru-RU"/>
        </w:rPr>
        <w:t xml:space="preserve"> созыва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AE78DE" w:rsidRPr="00AE78DE">
        <w:rPr>
          <w:rFonts w:ascii="Times New Roman" w:hAnsi="Times New Roman"/>
          <w:bCs/>
          <w:sz w:val="28"/>
          <w:szCs w:val="28"/>
        </w:rPr>
        <w:t xml:space="preserve">, </w:t>
      </w:r>
      <w:r w:rsidR="00AE78DE">
        <w:rPr>
          <w:rFonts w:ascii="Times New Roman" w:hAnsi="Times New Roman"/>
          <w:bCs/>
          <w:sz w:val="28"/>
          <w:szCs w:val="28"/>
        </w:rPr>
        <w:t xml:space="preserve">территориальная </w:t>
      </w:r>
      <w:r w:rsidR="00AE78DE" w:rsidRPr="00AE78DE">
        <w:rPr>
          <w:rFonts w:ascii="Times New Roman" w:hAnsi="Times New Roman"/>
          <w:sz w:val="28"/>
          <w:szCs w:val="28"/>
          <w:lang w:val="x-none"/>
        </w:rPr>
        <w:t xml:space="preserve">избирательная комиссия </w:t>
      </w:r>
      <w:r w:rsidR="00AE78DE">
        <w:rPr>
          <w:rFonts w:ascii="Times New Roman" w:hAnsi="Times New Roman"/>
          <w:sz w:val="28"/>
          <w:szCs w:val="28"/>
        </w:rPr>
        <w:t>Приморско-Ахтарская РЕШИЛА</w:t>
      </w:r>
      <w:r w:rsidR="00AE78DE" w:rsidRPr="00AE78DE">
        <w:rPr>
          <w:rFonts w:ascii="Times New Roman" w:hAnsi="Times New Roman"/>
          <w:sz w:val="28"/>
          <w:szCs w:val="28"/>
          <w:lang w:val="x-none"/>
        </w:rPr>
        <w:t>:</w:t>
      </w:r>
    </w:p>
    <w:p w:rsidR="008C2BB7" w:rsidRPr="008C2BB7" w:rsidRDefault="008C2BB7" w:rsidP="008C2BB7">
      <w:pPr>
        <w:pStyle w:val="a9"/>
        <w:tabs>
          <w:tab w:val="left" w:pos="5640"/>
        </w:tabs>
        <w:spacing w:line="36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78DE" w:rsidRPr="008C2BB7">
        <w:rPr>
          <w:rFonts w:ascii="Times New Roman" w:hAnsi="Times New Roman"/>
          <w:sz w:val="28"/>
          <w:szCs w:val="28"/>
        </w:rPr>
        <w:t>.</w:t>
      </w:r>
      <w:r w:rsidRPr="008C2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участие в п</w:t>
      </w:r>
      <w:r w:rsidRPr="008C2BB7">
        <w:rPr>
          <w:rFonts w:ascii="Times New Roman" w:hAnsi="Times New Roman"/>
          <w:sz w:val="28"/>
          <w:szCs w:val="28"/>
        </w:rPr>
        <w:t>рове</w:t>
      </w:r>
      <w:r>
        <w:rPr>
          <w:rFonts w:ascii="Times New Roman" w:hAnsi="Times New Roman"/>
          <w:sz w:val="28"/>
          <w:szCs w:val="28"/>
        </w:rPr>
        <w:t>дении</w:t>
      </w:r>
      <w:r w:rsidRPr="008C2BB7">
        <w:rPr>
          <w:rFonts w:ascii="Times New Roman" w:hAnsi="Times New Roman"/>
          <w:sz w:val="28"/>
          <w:szCs w:val="28"/>
        </w:rPr>
        <w:t xml:space="preserve"> с 1 июня по 23 сентября 2016 года конкурс среди территориальных избирательных комиссий Краснодарского края на лучшую организацию работы в области информационно-разъяснительной деятельности в период </w:t>
      </w:r>
      <w:proofErr w:type="gramStart"/>
      <w:r w:rsidRPr="008C2BB7">
        <w:rPr>
          <w:rFonts w:ascii="Times New Roman" w:hAnsi="Times New Roman"/>
          <w:sz w:val="28"/>
          <w:szCs w:val="28"/>
        </w:rPr>
        <w:t>проведения выборов депутатов Государственной Думы Федерального Собрания Российской Федерации седьмого созыва</w:t>
      </w:r>
      <w:proofErr w:type="gramEnd"/>
      <w:r w:rsidRPr="008C2BB7">
        <w:rPr>
          <w:rFonts w:ascii="Times New Roman" w:hAnsi="Times New Roman"/>
          <w:sz w:val="28"/>
          <w:szCs w:val="28"/>
        </w:rPr>
        <w:t>.</w:t>
      </w:r>
    </w:p>
    <w:p w:rsidR="008C2BB7" w:rsidRPr="008C2BB7" w:rsidRDefault="008C2BB7" w:rsidP="008C2B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2. Утвердить Положение о проведении конкурса территориальн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Приморско-Ахтарская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области информационно-разъяснительной деятельности в период </w:t>
      </w:r>
      <w:proofErr w:type="gramStart"/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проведения выборов депутатов Государственной Думы Федерального Собрания Российской Федерации седьмого</w:t>
      </w:r>
      <w:proofErr w:type="gramEnd"/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(прилагается).</w:t>
      </w:r>
    </w:p>
    <w:p w:rsidR="00AE78DE" w:rsidRPr="00AE78DE" w:rsidRDefault="00AE78DE" w:rsidP="00DF0E6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E78D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E78DE">
        <w:rPr>
          <w:rFonts w:ascii="Times New Roman" w:hAnsi="Times New Roman"/>
          <w:sz w:val="28"/>
          <w:szCs w:val="28"/>
          <w:lang w:val="x-none"/>
        </w:rPr>
        <w:t>. </w:t>
      </w:r>
      <w:proofErr w:type="gramStart"/>
      <w:r w:rsidR="00DF0E66" w:rsidRPr="00DF0E66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DF0E66" w:rsidRPr="00DF0E6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странице территориальной избирательной комиссии Приморско-Ахтарская в информационно-телекоммуникационной сети «Интернет».</w:t>
      </w:r>
    </w:p>
    <w:p w:rsidR="00BA7484" w:rsidRPr="00BA7484" w:rsidRDefault="00DF0E66" w:rsidP="00BA7484">
      <w:pPr>
        <w:pStyle w:val="a9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78DE" w:rsidRPr="00AE78DE">
        <w:rPr>
          <w:rFonts w:ascii="Times New Roman" w:hAnsi="Times New Roman"/>
          <w:sz w:val="28"/>
          <w:szCs w:val="28"/>
          <w:lang w:val="x-none"/>
        </w:rPr>
        <w:t>. </w:t>
      </w:r>
      <w:r w:rsidR="00BA7484" w:rsidRPr="00DF0E66"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 w:rsidR="00BA7484" w:rsidRPr="00DF0E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A7484" w:rsidRPr="00DF0E66">
        <w:rPr>
          <w:rFonts w:ascii="Times New Roman" w:hAnsi="Times New Roman"/>
          <w:sz w:val="28"/>
          <w:szCs w:val="28"/>
        </w:rPr>
        <w:t xml:space="preserve"> выполнением пункта 3 настоящего решения на секретаря избирательной комиссии Приморско-Ахтарская В. Н. Крушвиц</w:t>
      </w:r>
      <w:r w:rsidR="00BA7484" w:rsidRPr="00BA7484">
        <w:rPr>
          <w:sz w:val="28"/>
          <w:szCs w:val="28"/>
        </w:rPr>
        <w:t xml:space="preserve">.  </w:t>
      </w:r>
    </w:p>
    <w:p w:rsidR="00BA7484" w:rsidRPr="00BA7484" w:rsidRDefault="00BA7484" w:rsidP="00BA74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7484" w:rsidRPr="00BA7484" w:rsidRDefault="00BA7484" w:rsidP="00BA74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</w:t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  <w:t>Н.В. Гужевская</w:t>
      </w:r>
    </w:p>
    <w:p w:rsidR="00BA7484" w:rsidRPr="00BA7484" w:rsidRDefault="00BA7484" w:rsidP="00BA74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</w:t>
      </w:r>
      <w:r w:rsidRPr="00BA7484">
        <w:rPr>
          <w:rFonts w:ascii="Times New Roman" w:eastAsia="Times New Roman" w:hAnsi="Times New Roman"/>
          <w:sz w:val="28"/>
          <w:szCs w:val="24"/>
          <w:lang w:eastAsia="ru-RU"/>
        </w:rPr>
        <w:tab/>
        <w:t>В.Н. Крушвиц</w:t>
      </w:r>
    </w:p>
    <w:p w:rsidR="00AE78DE" w:rsidRPr="00AE78DE" w:rsidRDefault="00AE78DE" w:rsidP="00BA748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E78DE" w:rsidRPr="00AE78DE" w:rsidRDefault="00AE78DE" w:rsidP="00AE78D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E78DE" w:rsidRPr="00AE78DE" w:rsidRDefault="00AE78DE" w:rsidP="00AE78DE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8C2BB7" w:rsidRPr="008C2BB7" w:rsidRDefault="008C2BB7" w:rsidP="008C2BB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8C2BB7" w:rsidRPr="008C2BB7" w:rsidRDefault="008C2BB7" w:rsidP="008C2BB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BB7" w:rsidRPr="008C2BB7" w:rsidRDefault="008C2BB7" w:rsidP="008C2BB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8C2BB7" w:rsidRPr="008C2BB7" w:rsidRDefault="008C2BB7" w:rsidP="008C2BB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</w:p>
    <w:p w:rsidR="008C2BB7" w:rsidRPr="008C2BB7" w:rsidRDefault="008C2BB7" w:rsidP="008C2BB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Приморско-Ахтарская</w:t>
      </w:r>
    </w:p>
    <w:p w:rsidR="008C2BB7" w:rsidRPr="008C2BB7" w:rsidRDefault="008C2BB7" w:rsidP="008C2BB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 апреля 2016 г. № </w:t>
      </w:r>
      <w:r w:rsidR="00A9227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/3</w:t>
      </w:r>
      <w:r w:rsidR="00A92277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8C2BB7" w:rsidRPr="008C2BB7" w:rsidRDefault="008C2BB7" w:rsidP="008C2BB7">
      <w:pPr>
        <w:tabs>
          <w:tab w:val="center" w:pos="4153"/>
          <w:tab w:val="center" w:pos="4680"/>
          <w:tab w:val="left" w:pos="6521"/>
          <w:tab w:val="right" w:pos="8306"/>
          <w:tab w:val="center" w:pos="9356"/>
        </w:tabs>
        <w:spacing w:after="0" w:line="240" w:lineRule="auto"/>
        <w:ind w:firstLine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BB7" w:rsidRPr="008C2BB7" w:rsidRDefault="008C2BB7" w:rsidP="008C2B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BB7" w:rsidRPr="008C2BB7" w:rsidRDefault="008C2BB7" w:rsidP="008C2B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BB7" w:rsidRPr="008C2BB7" w:rsidRDefault="008C2BB7" w:rsidP="008C2B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8C2BB7" w:rsidRPr="008C2BB7" w:rsidRDefault="008C2BB7" w:rsidP="008C2B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конкурса среди территориальных избирательных комиссий Краснодарского края на лучшую организацию работы в области информационно-разъяснительной деятельности в период </w:t>
      </w:r>
      <w:proofErr w:type="gramStart"/>
      <w:r w:rsidRPr="008C2BB7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выборов депутатов Государственной Думы Федерального Собрания Российской Федерации седьмого созыва</w:t>
      </w:r>
      <w:proofErr w:type="gramEnd"/>
    </w:p>
    <w:p w:rsidR="008C2BB7" w:rsidRPr="008C2BB7" w:rsidRDefault="008C2BB7" w:rsidP="008C2BB7">
      <w:pPr>
        <w:keepNext/>
        <w:keepLines/>
        <w:tabs>
          <w:tab w:val="left" w:pos="425"/>
        </w:tabs>
        <w:suppressAutoHyphens/>
        <w:spacing w:before="240" w:after="240" w:line="240" w:lineRule="auto"/>
        <w:ind w:left="45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C2BB7" w:rsidRPr="008C2BB7" w:rsidRDefault="008C2BB7" w:rsidP="008C2BB7">
      <w:pPr>
        <w:keepNext/>
        <w:keepLines/>
        <w:suppressAutoHyphens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1. Общие положения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proofErr w:type="gramStart"/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Целью проведения конкурса территориальн</w:t>
      </w:r>
      <w:r w:rsidR="00A9227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A9227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A9227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27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Приморско-Ахтарская 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лучшую организацию работы в области информационно-разъяснительной деятельности в период проведения выборов депутатов Государственной Думы Федерального Собрания Российской Федерации седьмого созыва (далее — Конкурс) является повышения эффективности работы </w:t>
      </w:r>
      <w:r w:rsidR="00A92277">
        <w:rPr>
          <w:rFonts w:ascii="Times New Roman" w:eastAsia="Times New Roman" w:hAnsi="Times New Roman"/>
          <w:sz w:val="28"/>
          <w:szCs w:val="28"/>
          <w:lang w:eastAsia="ru-RU"/>
        </w:rPr>
        <w:t>участковых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комиссий в данной области, а также обеспечения условий для реализации избирательных прав граждан Российской Федерации, повышение их доверия к выборам и избирательной системе.</w:t>
      </w:r>
      <w:proofErr w:type="gramEnd"/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1.2. Конкурс проводится избирательной комиссией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Краснодарского края с 1 июня по 23 сентября 2016 года.</w:t>
      </w:r>
    </w:p>
    <w:p w:rsidR="008C2BB7" w:rsidRPr="008C2BB7" w:rsidRDefault="008C2BB7" w:rsidP="008C2BB7">
      <w:pPr>
        <w:keepNext/>
        <w:keepLines/>
        <w:suppressAutoHyphens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2. Условия и порядок проведения Конкурса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2.1. Участники конкурса – территориальные избирательные комиссии, которые до 15 октября 2016 года представляют в адрес избирательной комиссии Краснодарского края (г. Краснодар, ул. </w:t>
      </w:r>
      <w:proofErr w:type="gramStart"/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Гимназическая</w:t>
      </w:r>
      <w:proofErr w:type="gramEnd"/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, д. 30) конкурсные материалы, оформленные в соответствии с данным положением.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2.2. Конкурсные материалы, представленные после 15 октября 2016 года, к участию в конкурсе не допускаются.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 Конкурсные материалы должны представлять собой презентационный обзор объемом не более 30 листов формата А</w:t>
      </w:r>
      <w:proofErr w:type="gramStart"/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и бумажной форме. Информация должна быть напечатана на одной стороне листа, листы сброшюрованы. К презентационному материалу необходимо приложить экземпляры выпущенных брошюр, буклетов, значков, диски с аудио и видеоматериалами и иную информационную продукцию, фотографии, освещающие размещение и распространение информационных </w:t>
      </w:r>
      <w:proofErr w:type="gramStart"/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материалов</w:t>
      </w:r>
      <w:proofErr w:type="gramEnd"/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проведение мероприятий.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2.4. Конкурсные материалы не возвращаются и могут быть использованы избирательной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комиссией Краснодарского края по своему усмотрению.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2.5. Презентационный обзор должен иметь следующую структуру: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2.5.1. </w:t>
      </w:r>
      <w:proofErr w:type="gramStart"/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Пояснительная записка, содержащая перечень нормативных актов избирательной комиссии и органов местного самоуправления по вопросу организации информационно-разъяснительной деятельности, результаты социологических и иных исследований, а также другие параметры, на основании которых избирательная комиссия обосновывает подготавливаемые планы и программы информационно-разъяснительной деятельности и определяет показатели эффективности, на основании которых будет подводить итоги работы в данном направлении. </w:t>
      </w:r>
      <w:proofErr w:type="gramEnd"/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пояснительной записке должны содержаться итоги реализации программы информационно-разъяснительной деятельности с указанием достигнутых результатов, анализ явки избирателей в сравнении с выборами </w:t>
      </w:r>
      <w:proofErr w:type="gramStart"/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 шестого созыва</w:t>
      </w:r>
      <w:proofErr w:type="gramEnd"/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в 2011 году, а также общие выводы и рекомен</w:t>
      </w: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дации по дальнейшему планированию информационно-разъяснительной деятельности.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2.5.2. Практическая часть презентационного обзора должна содержать мероприятия избирательной комиссии в области информационно-разъяснительной деятельности по следующим направлениям: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проведение организационных и информационно-разъяснительных мероприятий - семинаров и совещаний, конференций, заседаний «круглых столов» по вопросам организации и проведения выборов, выставок, экскурсий, дней открытых дверей и других мероприятий;</w:t>
      </w:r>
    </w:p>
    <w:p w:rsidR="008C2BB7" w:rsidRPr="008C2BB7" w:rsidRDefault="008C2BB7" w:rsidP="008C2B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- освещение деятельности территориальной избирательной комиссии в СМИ;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- организация и проведение пресс-конференций, интервью, презентаций, создание информационных поводов для публикаций в печатных периодических изданиях, подготовки новостных сюжетов в телепрограммах и радиопрограммах по вопросам подготовки и проведения выборов;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- подготовка информационно-аналитических и статистических материалов о ходе подготовки и проведения выборов, применении на них технических средств;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- проведение районных (городских) конкурсов среди учреждений и организаций, расположенных на территории муниципального района (городского округа) на лучшую организацию информационно-разъяснительной работы в период подготовки и проведения </w:t>
      </w:r>
      <w:proofErr w:type="gramStart"/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седьмого</w:t>
      </w:r>
      <w:proofErr w:type="gramEnd"/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конкурсов и иных мероприятий информационно-разъяснительного характера для различных категорий избирателей;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- обучение организаторов выборов и других участников избирательного процесса;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- подготовка, издание и распространение необходимых справочных, методических, информационных и иных материалов;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- тиражирование и размещение (распространение) в муниципальных образованиях информационно-разъяснительных материалов с использованием наружных средств информирования;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размещение информационно-разъяснительных аудио- и видеороликов на телеканалах и радиоканалах государственных и муниципальных организаций телерадиовещания;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- информирование избирателей через государственные и муниципальные периодические печатные издания;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- регулярное информационное наполнение интернет-сайтов (страниц) территориальных избирательных комиссий, содействие в наполнении интернет-сайта избирательной комиссии Краснодарского края.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2.6. Общими критериями оценки конкурсных материалов являются: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- наличие планов и программ информационно-разъяснительной деятельности;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- наличие решений избирательной комиссии и органов местного самоуправления муниципального образования по вопросу организации информационно-разъяснительной деятельности;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- творческий подход в подготовке и реализации планов и программ информационно-разъяснительной деятельности;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- наличие в планах и программах информационно-разъяснительной деятельности мероприятий по обеспечению избирательных прав граждан с ограниченными физическими возможностями;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- соответствие мероприятий практической части презентационного обзора рекомендациям аналитической части;</w:t>
      </w:r>
    </w:p>
    <w:p w:rsidR="008C2BB7" w:rsidRPr="008C2BB7" w:rsidRDefault="008C2BB7" w:rsidP="008C2BB7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>- достижение выделенных в аналитической части презентационного обзора показателей эффективности.</w:t>
      </w:r>
    </w:p>
    <w:p w:rsidR="008C2BB7" w:rsidRPr="008C2BB7" w:rsidRDefault="008C2BB7" w:rsidP="008C2B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2.7. Для подведения итогов Конкурса не позднее 15 октября 2016 года формируется Краевая конкурсная комиссия, в состав которой входят члены и работники аппарата избирательной комиссии Краснодарского края, </w:t>
      </w:r>
      <w:r w:rsidRPr="008C2BB7">
        <w:rPr>
          <w:rFonts w:ascii="Times New Roman" w:eastAsia="Times New Roman" w:hAnsi="Times New Roman"/>
          <w:bCs/>
          <w:sz w:val="28"/>
          <w:szCs w:val="28"/>
          <w:lang w:eastAsia="ru-RU"/>
        </w:rPr>
        <w:t>ученые и специалисты в области избирательного права и избирательного процесса.</w:t>
      </w:r>
    </w:p>
    <w:p w:rsidR="008C2BB7" w:rsidRPr="008C2BB7" w:rsidRDefault="008C2BB7" w:rsidP="008C2BB7">
      <w:pPr>
        <w:tabs>
          <w:tab w:val="num" w:pos="0"/>
          <w:tab w:val="left" w:pos="720"/>
          <w:tab w:val="left" w:pos="900"/>
          <w:tab w:val="left" w:pos="108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Краевой конкурсной комиссией подводятся итоги Конкурса и определяются его победители. </w:t>
      </w:r>
    </w:p>
    <w:p w:rsidR="008C2BB7" w:rsidRPr="008C2BB7" w:rsidRDefault="008C2BB7" w:rsidP="008C2BB7">
      <w:pPr>
        <w:tabs>
          <w:tab w:val="left" w:pos="720"/>
          <w:tab w:val="left" w:pos="900"/>
          <w:tab w:val="left" w:pos="1080"/>
          <w:tab w:val="num" w:pos="23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B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2.8. Победители Конкурса определяются путем открытого голосования членов Краевой конкурсной комиссии. Заседание Краевой конкурсной комиссии считается правомочным, если в нем принимает участие большинство ее членов от установленного числа. Решение Краевой конкурсной комиссии принимается простым большинством голосов. Результаты голосования и решение Краевой конкурсной комиссии заносятся в протокол, который подписывают все члены Краевой конкурсной комиссии, принимавшие участие в голосовании. </w:t>
      </w:r>
    </w:p>
    <w:p w:rsidR="008C2BB7" w:rsidRPr="008C2BB7" w:rsidRDefault="008C2BB7" w:rsidP="008C2B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C2BB7" w:rsidRPr="008C2BB7" w:rsidSect="008C2BB7">
      <w:headerReference w:type="default" r:id="rId9"/>
      <w:pgSz w:w="11906" w:h="16838" w:code="9"/>
      <w:pgMar w:top="1134" w:right="851" w:bottom="1134" w:left="1701" w:header="680" w:footer="62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90" w:rsidRDefault="00491B90" w:rsidP="00AE78DE">
      <w:pPr>
        <w:spacing w:after="0" w:line="240" w:lineRule="auto"/>
      </w:pPr>
      <w:r>
        <w:separator/>
      </w:r>
    </w:p>
  </w:endnote>
  <w:endnote w:type="continuationSeparator" w:id="0">
    <w:p w:rsidR="00491B90" w:rsidRDefault="00491B90" w:rsidP="00AE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90" w:rsidRDefault="00491B90" w:rsidP="00AE78DE">
      <w:pPr>
        <w:spacing w:after="0" w:line="240" w:lineRule="auto"/>
      </w:pPr>
      <w:r>
        <w:separator/>
      </w:r>
    </w:p>
  </w:footnote>
  <w:footnote w:type="continuationSeparator" w:id="0">
    <w:p w:rsidR="00491B90" w:rsidRDefault="00491B90" w:rsidP="00AE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64" w:rsidRDefault="006F1964" w:rsidP="006F196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1FFA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62D7"/>
    <w:multiLevelType w:val="hybridMultilevel"/>
    <w:tmpl w:val="0C0E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97"/>
    <w:rsid w:val="000018E0"/>
    <w:rsid w:val="00006011"/>
    <w:rsid w:val="00012174"/>
    <w:rsid w:val="00012F96"/>
    <w:rsid w:val="00014106"/>
    <w:rsid w:val="00014DF2"/>
    <w:rsid w:val="000239E5"/>
    <w:rsid w:val="00023B23"/>
    <w:rsid w:val="000243B3"/>
    <w:rsid w:val="00024886"/>
    <w:rsid w:val="000252A8"/>
    <w:rsid w:val="00026F61"/>
    <w:rsid w:val="000300C5"/>
    <w:rsid w:val="0003364C"/>
    <w:rsid w:val="000412E1"/>
    <w:rsid w:val="00042822"/>
    <w:rsid w:val="00044E68"/>
    <w:rsid w:val="00045779"/>
    <w:rsid w:val="00050110"/>
    <w:rsid w:val="00050976"/>
    <w:rsid w:val="000515BF"/>
    <w:rsid w:val="00052B3F"/>
    <w:rsid w:val="00055E27"/>
    <w:rsid w:val="000572B0"/>
    <w:rsid w:val="000574EB"/>
    <w:rsid w:val="0005797D"/>
    <w:rsid w:val="00066045"/>
    <w:rsid w:val="00066E33"/>
    <w:rsid w:val="000758E3"/>
    <w:rsid w:val="000827FE"/>
    <w:rsid w:val="00083A3E"/>
    <w:rsid w:val="0008437C"/>
    <w:rsid w:val="00084C3F"/>
    <w:rsid w:val="000A4773"/>
    <w:rsid w:val="000A503F"/>
    <w:rsid w:val="000A51C6"/>
    <w:rsid w:val="000A5904"/>
    <w:rsid w:val="000A5ABB"/>
    <w:rsid w:val="000A747F"/>
    <w:rsid w:val="000A784E"/>
    <w:rsid w:val="000B1E3E"/>
    <w:rsid w:val="000B5969"/>
    <w:rsid w:val="000B5DEC"/>
    <w:rsid w:val="000B63D9"/>
    <w:rsid w:val="000C16B0"/>
    <w:rsid w:val="000C270B"/>
    <w:rsid w:val="000C29C7"/>
    <w:rsid w:val="000C2A3A"/>
    <w:rsid w:val="000C2F2F"/>
    <w:rsid w:val="000C3216"/>
    <w:rsid w:val="000C391B"/>
    <w:rsid w:val="000C4110"/>
    <w:rsid w:val="000C4DBE"/>
    <w:rsid w:val="000C52DC"/>
    <w:rsid w:val="000C5BCC"/>
    <w:rsid w:val="000D2E33"/>
    <w:rsid w:val="000D570C"/>
    <w:rsid w:val="000E0CF0"/>
    <w:rsid w:val="000E1ABD"/>
    <w:rsid w:val="000E341E"/>
    <w:rsid w:val="000E4C5C"/>
    <w:rsid w:val="000E542C"/>
    <w:rsid w:val="000E6FEB"/>
    <w:rsid w:val="000F503E"/>
    <w:rsid w:val="000F6B01"/>
    <w:rsid w:val="001001FC"/>
    <w:rsid w:val="00103943"/>
    <w:rsid w:val="001041B6"/>
    <w:rsid w:val="00110624"/>
    <w:rsid w:val="0011216B"/>
    <w:rsid w:val="00117992"/>
    <w:rsid w:val="00120A78"/>
    <w:rsid w:val="00120C31"/>
    <w:rsid w:val="001218E1"/>
    <w:rsid w:val="001279B0"/>
    <w:rsid w:val="0013095B"/>
    <w:rsid w:val="00130AC0"/>
    <w:rsid w:val="00130D48"/>
    <w:rsid w:val="00133C31"/>
    <w:rsid w:val="0013790C"/>
    <w:rsid w:val="0014201D"/>
    <w:rsid w:val="001460C6"/>
    <w:rsid w:val="00147F09"/>
    <w:rsid w:val="00152303"/>
    <w:rsid w:val="00153286"/>
    <w:rsid w:val="00156DEF"/>
    <w:rsid w:val="00160CC2"/>
    <w:rsid w:val="00163A8B"/>
    <w:rsid w:val="0016431D"/>
    <w:rsid w:val="001654F7"/>
    <w:rsid w:val="00167CD8"/>
    <w:rsid w:val="00173A8B"/>
    <w:rsid w:val="00174D04"/>
    <w:rsid w:val="00174D35"/>
    <w:rsid w:val="00175208"/>
    <w:rsid w:val="001754DB"/>
    <w:rsid w:val="00183138"/>
    <w:rsid w:val="00197A85"/>
    <w:rsid w:val="001A1BAA"/>
    <w:rsid w:val="001A6628"/>
    <w:rsid w:val="001A7A7C"/>
    <w:rsid w:val="001B1CF2"/>
    <w:rsid w:val="001B32D4"/>
    <w:rsid w:val="001B346C"/>
    <w:rsid w:val="001B37BB"/>
    <w:rsid w:val="001B400D"/>
    <w:rsid w:val="001B480F"/>
    <w:rsid w:val="001B5C33"/>
    <w:rsid w:val="001C24D8"/>
    <w:rsid w:val="001C422B"/>
    <w:rsid w:val="001C6EC3"/>
    <w:rsid w:val="001D196B"/>
    <w:rsid w:val="001D22A0"/>
    <w:rsid w:val="001E077A"/>
    <w:rsid w:val="001E1E75"/>
    <w:rsid w:val="001E2C3A"/>
    <w:rsid w:val="001E3E5E"/>
    <w:rsid w:val="001E4891"/>
    <w:rsid w:val="001F0743"/>
    <w:rsid w:val="001F1757"/>
    <w:rsid w:val="001F4002"/>
    <w:rsid w:val="001F6469"/>
    <w:rsid w:val="002036A6"/>
    <w:rsid w:val="00205EC1"/>
    <w:rsid w:val="00206D12"/>
    <w:rsid w:val="00210188"/>
    <w:rsid w:val="00210561"/>
    <w:rsid w:val="0021126D"/>
    <w:rsid w:val="002156B8"/>
    <w:rsid w:val="002179AD"/>
    <w:rsid w:val="00217F75"/>
    <w:rsid w:val="00220402"/>
    <w:rsid w:val="00234863"/>
    <w:rsid w:val="0023552F"/>
    <w:rsid w:val="00240AFF"/>
    <w:rsid w:val="0024693C"/>
    <w:rsid w:val="0025460B"/>
    <w:rsid w:val="002551C5"/>
    <w:rsid w:val="00255CB1"/>
    <w:rsid w:val="00264668"/>
    <w:rsid w:val="00265E03"/>
    <w:rsid w:val="00273695"/>
    <w:rsid w:val="00274AAB"/>
    <w:rsid w:val="00281F58"/>
    <w:rsid w:val="002828BE"/>
    <w:rsid w:val="0028396A"/>
    <w:rsid w:val="00284483"/>
    <w:rsid w:val="002850CA"/>
    <w:rsid w:val="00291304"/>
    <w:rsid w:val="002914F3"/>
    <w:rsid w:val="00291E3F"/>
    <w:rsid w:val="00293253"/>
    <w:rsid w:val="00293C82"/>
    <w:rsid w:val="00296155"/>
    <w:rsid w:val="002A2662"/>
    <w:rsid w:val="002A4547"/>
    <w:rsid w:val="002A4C50"/>
    <w:rsid w:val="002A5D1B"/>
    <w:rsid w:val="002A7679"/>
    <w:rsid w:val="002B14C3"/>
    <w:rsid w:val="002B4A5F"/>
    <w:rsid w:val="002B5141"/>
    <w:rsid w:val="002B51CF"/>
    <w:rsid w:val="002C0A12"/>
    <w:rsid w:val="002C1B01"/>
    <w:rsid w:val="002C4D56"/>
    <w:rsid w:val="002C70FC"/>
    <w:rsid w:val="002D200B"/>
    <w:rsid w:val="002D24B2"/>
    <w:rsid w:val="002D32D4"/>
    <w:rsid w:val="002D3963"/>
    <w:rsid w:val="002D5465"/>
    <w:rsid w:val="002D5816"/>
    <w:rsid w:val="002D5CCB"/>
    <w:rsid w:val="002E020F"/>
    <w:rsid w:val="002E1164"/>
    <w:rsid w:val="002E1F28"/>
    <w:rsid w:val="002E403E"/>
    <w:rsid w:val="002E571A"/>
    <w:rsid w:val="002F0CFC"/>
    <w:rsid w:val="002F47F7"/>
    <w:rsid w:val="0030446F"/>
    <w:rsid w:val="00306D52"/>
    <w:rsid w:val="00307E84"/>
    <w:rsid w:val="0031016E"/>
    <w:rsid w:val="00311976"/>
    <w:rsid w:val="003150F5"/>
    <w:rsid w:val="00315F84"/>
    <w:rsid w:val="0031795A"/>
    <w:rsid w:val="00320B75"/>
    <w:rsid w:val="003217DB"/>
    <w:rsid w:val="00323BCE"/>
    <w:rsid w:val="00324C53"/>
    <w:rsid w:val="00325FDB"/>
    <w:rsid w:val="00327400"/>
    <w:rsid w:val="00327E0C"/>
    <w:rsid w:val="00330F99"/>
    <w:rsid w:val="00331F2B"/>
    <w:rsid w:val="00332CC9"/>
    <w:rsid w:val="00335919"/>
    <w:rsid w:val="00341925"/>
    <w:rsid w:val="00345DFF"/>
    <w:rsid w:val="00346169"/>
    <w:rsid w:val="003463B3"/>
    <w:rsid w:val="00351FC3"/>
    <w:rsid w:val="00354497"/>
    <w:rsid w:val="003546BB"/>
    <w:rsid w:val="00361DB8"/>
    <w:rsid w:val="0036281D"/>
    <w:rsid w:val="0036489E"/>
    <w:rsid w:val="003658B6"/>
    <w:rsid w:val="003717E2"/>
    <w:rsid w:val="003776FD"/>
    <w:rsid w:val="00377B8F"/>
    <w:rsid w:val="003803A9"/>
    <w:rsid w:val="00381F85"/>
    <w:rsid w:val="003841D1"/>
    <w:rsid w:val="003866F9"/>
    <w:rsid w:val="0039215B"/>
    <w:rsid w:val="00393574"/>
    <w:rsid w:val="003A081E"/>
    <w:rsid w:val="003A140F"/>
    <w:rsid w:val="003A20DD"/>
    <w:rsid w:val="003A2171"/>
    <w:rsid w:val="003A3448"/>
    <w:rsid w:val="003B1F1F"/>
    <w:rsid w:val="003B268C"/>
    <w:rsid w:val="003B345B"/>
    <w:rsid w:val="003B3B9A"/>
    <w:rsid w:val="003B49A2"/>
    <w:rsid w:val="003B5D6A"/>
    <w:rsid w:val="003B70CB"/>
    <w:rsid w:val="003B7C77"/>
    <w:rsid w:val="003C1212"/>
    <w:rsid w:val="003C3599"/>
    <w:rsid w:val="003C4692"/>
    <w:rsid w:val="003E05EC"/>
    <w:rsid w:val="003E1DE2"/>
    <w:rsid w:val="003E2D78"/>
    <w:rsid w:val="003E3C6A"/>
    <w:rsid w:val="003E5522"/>
    <w:rsid w:val="003E5B38"/>
    <w:rsid w:val="003F5AC3"/>
    <w:rsid w:val="004031FE"/>
    <w:rsid w:val="00406D7A"/>
    <w:rsid w:val="00416C6B"/>
    <w:rsid w:val="004235EC"/>
    <w:rsid w:val="0042429C"/>
    <w:rsid w:val="004244DB"/>
    <w:rsid w:val="00427344"/>
    <w:rsid w:val="004328C2"/>
    <w:rsid w:val="0043508D"/>
    <w:rsid w:val="00440EE2"/>
    <w:rsid w:val="00444557"/>
    <w:rsid w:val="00446473"/>
    <w:rsid w:val="00446481"/>
    <w:rsid w:val="004467A8"/>
    <w:rsid w:val="00453215"/>
    <w:rsid w:val="00462509"/>
    <w:rsid w:val="0046283F"/>
    <w:rsid w:val="00463BD3"/>
    <w:rsid w:val="004644B3"/>
    <w:rsid w:val="0046687D"/>
    <w:rsid w:val="00472A77"/>
    <w:rsid w:val="00473578"/>
    <w:rsid w:val="004875D5"/>
    <w:rsid w:val="00487C73"/>
    <w:rsid w:val="0049131B"/>
    <w:rsid w:val="00491B90"/>
    <w:rsid w:val="0049219B"/>
    <w:rsid w:val="00492D41"/>
    <w:rsid w:val="004953CD"/>
    <w:rsid w:val="004A22BB"/>
    <w:rsid w:val="004A2EAA"/>
    <w:rsid w:val="004A328E"/>
    <w:rsid w:val="004A44D2"/>
    <w:rsid w:val="004A7E38"/>
    <w:rsid w:val="004B61D1"/>
    <w:rsid w:val="004B6CC2"/>
    <w:rsid w:val="004C2E3A"/>
    <w:rsid w:val="004C495F"/>
    <w:rsid w:val="004C74F3"/>
    <w:rsid w:val="004D12FA"/>
    <w:rsid w:val="004D2277"/>
    <w:rsid w:val="004D29A3"/>
    <w:rsid w:val="004D36D5"/>
    <w:rsid w:val="004D622D"/>
    <w:rsid w:val="004D789C"/>
    <w:rsid w:val="004E43FE"/>
    <w:rsid w:val="004E444C"/>
    <w:rsid w:val="004E6C31"/>
    <w:rsid w:val="004E73A9"/>
    <w:rsid w:val="004F1FFA"/>
    <w:rsid w:val="004F70B7"/>
    <w:rsid w:val="0050056C"/>
    <w:rsid w:val="00500897"/>
    <w:rsid w:val="0050142A"/>
    <w:rsid w:val="0050146F"/>
    <w:rsid w:val="00501FC9"/>
    <w:rsid w:val="0050263E"/>
    <w:rsid w:val="0050655C"/>
    <w:rsid w:val="00506E24"/>
    <w:rsid w:val="0050758D"/>
    <w:rsid w:val="0050780F"/>
    <w:rsid w:val="00510D62"/>
    <w:rsid w:val="005150F3"/>
    <w:rsid w:val="005217C1"/>
    <w:rsid w:val="00521A05"/>
    <w:rsid w:val="00523602"/>
    <w:rsid w:val="00530B0D"/>
    <w:rsid w:val="00533F9B"/>
    <w:rsid w:val="005354A2"/>
    <w:rsid w:val="00541139"/>
    <w:rsid w:val="00541394"/>
    <w:rsid w:val="00541D39"/>
    <w:rsid w:val="00541E65"/>
    <w:rsid w:val="005508E2"/>
    <w:rsid w:val="00551B34"/>
    <w:rsid w:val="00553823"/>
    <w:rsid w:val="00553FED"/>
    <w:rsid w:val="005546F6"/>
    <w:rsid w:val="005642F8"/>
    <w:rsid w:val="00570B29"/>
    <w:rsid w:val="00576510"/>
    <w:rsid w:val="00577FE0"/>
    <w:rsid w:val="005875B0"/>
    <w:rsid w:val="005878CE"/>
    <w:rsid w:val="005974A1"/>
    <w:rsid w:val="00597F11"/>
    <w:rsid w:val="005A0670"/>
    <w:rsid w:val="005A4654"/>
    <w:rsid w:val="005A5A49"/>
    <w:rsid w:val="005B13AD"/>
    <w:rsid w:val="005B56B5"/>
    <w:rsid w:val="005B6E37"/>
    <w:rsid w:val="005C10D8"/>
    <w:rsid w:val="005C1364"/>
    <w:rsid w:val="005D5049"/>
    <w:rsid w:val="005D5070"/>
    <w:rsid w:val="005D5C30"/>
    <w:rsid w:val="005E138D"/>
    <w:rsid w:val="005E2A4B"/>
    <w:rsid w:val="005E53F4"/>
    <w:rsid w:val="005F06F2"/>
    <w:rsid w:val="006052E6"/>
    <w:rsid w:val="0060586F"/>
    <w:rsid w:val="006070DF"/>
    <w:rsid w:val="00617185"/>
    <w:rsid w:val="00617B69"/>
    <w:rsid w:val="0062200D"/>
    <w:rsid w:val="00623154"/>
    <w:rsid w:val="00625105"/>
    <w:rsid w:val="006273C3"/>
    <w:rsid w:val="00630FCB"/>
    <w:rsid w:val="00631200"/>
    <w:rsid w:val="006339B9"/>
    <w:rsid w:val="006339F5"/>
    <w:rsid w:val="00640495"/>
    <w:rsid w:val="00641C87"/>
    <w:rsid w:val="006438D4"/>
    <w:rsid w:val="00644FFA"/>
    <w:rsid w:val="00646734"/>
    <w:rsid w:val="00646B17"/>
    <w:rsid w:val="0064759F"/>
    <w:rsid w:val="006476C1"/>
    <w:rsid w:val="00651BE3"/>
    <w:rsid w:val="006535D2"/>
    <w:rsid w:val="00653ACA"/>
    <w:rsid w:val="006553B9"/>
    <w:rsid w:val="0066056B"/>
    <w:rsid w:val="006623CE"/>
    <w:rsid w:val="00663B84"/>
    <w:rsid w:val="00663C73"/>
    <w:rsid w:val="0066723A"/>
    <w:rsid w:val="00667A11"/>
    <w:rsid w:val="00673246"/>
    <w:rsid w:val="00676823"/>
    <w:rsid w:val="00680714"/>
    <w:rsid w:val="00684405"/>
    <w:rsid w:val="00690B45"/>
    <w:rsid w:val="00690CB4"/>
    <w:rsid w:val="006A1A26"/>
    <w:rsid w:val="006A4B0C"/>
    <w:rsid w:val="006B0FA1"/>
    <w:rsid w:val="006B4C4B"/>
    <w:rsid w:val="006C46B3"/>
    <w:rsid w:val="006C4F4B"/>
    <w:rsid w:val="006C6F1A"/>
    <w:rsid w:val="006D0571"/>
    <w:rsid w:val="006D1E01"/>
    <w:rsid w:val="006D4205"/>
    <w:rsid w:val="006D76B0"/>
    <w:rsid w:val="006E01E1"/>
    <w:rsid w:val="006E1AC1"/>
    <w:rsid w:val="006E4736"/>
    <w:rsid w:val="006E661B"/>
    <w:rsid w:val="006F0D93"/>
    <w:rsid w:val="006F110E"/>
    <w:rsid w:val="006F1964"/>
    <w:rsid w:val="006F6C3B"/>
    <w:rsid w:val="006F7285"/>
    <w:rsid w:val="0070064A"/>
    <w:rsid w:val="00700CED"/>
    <w:rsid w:val="00702BAA"/>
    <w:rsid w:val="00710438"/>
    <w:rsid w:val="00715BCC"/>
    <w:rsid w:val="0071705F"/>
    <w:rsid w:val="00724F4D"/>
    <w:rsid w:val="00727A08"/>
    <w:rsid w:val="00730D3D"/>
    <w:rsid w:val="007374A3"/>
    <w:rsid w:val="00737830"/>
    <w:rsid w:val="00740071"/>
    <w:rsid w:val="00742257"/>
    <w:rsid w:val="0074674F"/>
    <w:rsid w:val="00747F7B"/>
    <w:rsid w:val="00752EB6"/>
    <w:rsid w:val="0075559E"/>
    <w:rsid w:val="00763C6E"/>
    <w:rsid w:val="00764153"/>
    <w:rsid w:val="007648F3"/>
    <w:rsid w:val="00771E40"/>
    <w:rsid w:val="00774CC8"/>
    <w:rsid w:val="00780510"/>
    <w:rsid w:val="0078053C"/>
    <w:rsid w:val="00785422"/>
    <w:rsid w:val="00785AFE"/>
    <w:rsid w:val="007979FA"/>
    <w:rsid w:val="007A07A5"/>
    <w:rsid w:val="007A2371"/>
    <w:rsid w:val="007A3C7A"/>
    <w:rsid w:val="007A4046"/>
    <w:rsid w:val="007A4AEA"/>
    <w:rsid w:val="007B20BA"/>
    <w:rsid w:val="007B56F0"/>
    <w:rsid w:val="007C5183"/>
    <w:rsid w:val="007C61F4"/>
    <w:rsid w:val="007C6598"/>
    <w:rsid w:val="007D0550"/>
    <w:rsid w:val="007D2651"/>
    <w:rsid w:val="007D3DE1"/>
    <w:rsid w:val="007D3E7F"/>
    <w:rsid w:val="007D5002"/>
    <w:rsid w:val="007D6C84"/>
    <w:rsid w:val="007D6DD9"/>
    <w:rsid w:val="007E2B7B"/>
    <w:rsid w:val="007E398B"/>
    <w:rsid w:val="007E42DD"/>
    <w:rsid w:val="007E4838"/>
    <w:rsid w:val="007E616D"/>
    <w:rsid w:val="007E73F9"/>
    <w:rsid w:val="007F057D"/>
    <w:rsid w:val="007F54BB"/>
    <w:rsid w:val="008007D5"/>
    <w:rsid w:val="00801EF5"/>
    <w:rsid w:val="00805975"/>
    <w:rsid w:val="00811B9E"/>
    <w:rsid w:val="00812249"/>
    <w:rsid w:val="008133EB"/>
    <w:rsid w:val="00823EDB"/>
    <w:rsid w:val="00827309"/>
    <w:rsid w:val="00831BDD"/>
    <w:rsid w:val="00831E99"/>
    <w:rsid w:val="008326A4"/>
    <w:rsid w:val="0083337A"/>
    <w:rsid w:val="00844B88"/>
    <w:rsid w:val="00847B8F"/>
    <w:rsid w:val="00847CD6"/>
    <w:rsid w:val="00850389"/>
    <w:rsid w:val="00851270"/>
    <w:rsid w:val="00852F89"/>
    <w:rsid w:val="00856C20"/>
    <w:rsid w:val="00865366"/>
    <w:rsid w:val="0086774B"/>
    <w:rsid w:val="00873E98"/>
    <w:rsid w:val="008758FF"/>
    <w:rsid w:val="00880086"/>
    <w:rsid w:val="00881546"/>
    <w:rsid w:val="0088677C"/>
    <w:rsid w:val="00886B57"/>
    <w:rsid w:val="00886EAC"/>
    <w:rsid w:val="0089713F"/>
    <w:rsid w:val="008A190F"/>
    <w:rsid w:val="008A6EE7"/>
    <w:rsid w:val="008A768A"/>
    <w:rsid w:val="008A77D6"/>
    <w:rsid w:val="008B0A16"/>
    <w:rsid w:val="008B0F17"/>
    <w:rsid w:val="008B1A6A"/>
    <w:rsid w:val="008B2973"/>
    <w:rsid w:val="008B3614"/>
    <w:rsid w:val="008B42DD"/>
    <w:rsid w:val="008B5133"/>
    <w:rsid w:val="008B69C7"/>
    <w:rsid w:val="008C1B33"/>
    <w:rsid w:val="008C2BB7"/>
    <w:rsid w:val="008C2E97"/>
    <w:rsid w:val="008C3280"/>
    <w:rsid w:val="008C6C63"/>
    <w:rsid w:val="008D02F6"/>
    <w:rsid w:val="008D20DB"/>
    <w:rsid w:val="008D55B2"/>
    <w:rsid w:val="008D6278"/>
    <w:rsid w:val="008E1301"/>
    <w:rsid w:val="008E3CDE"/>
    <w:rsid w:val="008E7374"/>
    <w:rsid w:val="008F42A4"/>
    <w:rsid w:val="008F4A08"/>
    <w:rsid w:val="008F5170"/>
    <w:rsid w:val="008F797B"/>
    <w:rsid w:val="008F7FFE"/>
    <w:rsid w:val="00905AF6"/>
    <w:rsid w:val="00907828"/>
    <w:rsid w:val="00907DA0"/>
    <w:rsid w:val="00911FE9"/>
    <w:rsid w:val="00914909"/>
    <w:rsid w:val="00915705"/>
    <w:rsid w:val="009202A5"/>
    <w:rsid w:val="009265D1"/>
    <w:rsid w:val="009308C9"/>
    <w:rsid w:val="00930DC8"/>
    <w:rsid w:val="00932E4C"/>
    <w:rsid w:val="0093525C"/>
    <w:rsid w:val="0094553A"/>
    <w:rsid w:val="00946DC7"/>
    <w:rsid w:val="0095265F"/>
    <w:rsid w:val="00952CD5"/>
    <w:rsid w:val="00954E61"/>
    <w:rsid w:val="00955A45"/>
    <w:rsid w:val="00957914"/>
    <w:rsid w:val="00960972"/>
    <w:rsid w:val="009675DB"/>
    <w:rsid w:val="00970668"/>
    <w:rsid w:val="0098325F"/>
    <w:rsid w:val="009854D4"/>
    <w:rsid w:val="00985944"/>
    <w:rsid w:val="00986168"/>
    <w:rsid w:val="00991ECA"/>
    <w:rsid w:val="00994389"/>
    <w:rsid w:val="00995E09"/>
    <w:rsid w:val="00997D97"/>
    <w:rsid w:val="009A0844"/>
    <w:rsid w:val="009A2945"/>
    <w:rsid w:val="009A3435"/>
    <w:rsid w:val="009A7852"/>
    <w:rsid w:val="009B0D06"/>
    <w:rsid w:val="009B300A"/>
    <w:rsid w:val="009B6AA8"/>
    <w:rsid w:val="009B6AC5"/>
    <w:rsid w:val="009B7B4F"/>
    <w:rsid w:val="009C2D6D"/>
    <w:rsid w:val="009C2E6B"/>
    <w:rsid w:val="009C4C38"/>
    <w:rsid w:val="009C6646"/>
    <w:rsid w:val="009C6CE2"/>
    <w:rsid w:val="009C7DFA"/>
    <w:rsid w:val="009D1A78"/>
    <w:rsid w:val="009E6097"/>
    <w:rsid w:val="009E74D4"/>
    <w:rsid w:val="009F17EE"/>
    <w:rsid w:val="009F191C"/>
    <w:rsid w:val="009F313F"/>
    <w:rsid w:val="009F3376"/>
    <w:rsid w:val="009F73D2"/>
    <w:rsid w:val="00A002C5"/>
    <w:rsid w:val="00A0213C"/>
    <w:rsid w:val="00A02557"/>
    <w:rsid w:val="00A043E0"/>
    <w:rsid w:val="00A061F7"/>
    <w:rsid w:val="00A15F0E"/>
    <w:rsid w:val="00A2378E"/>
    <w:rsid w:val="00A25A20"/>
    <w:rsid w:val="00A25F9C"/>
    <w:rsid w:val="00A3394D"/>
    <w:rsid w:val="00A42C85"/>
    <w:rsid w:val="00A42FE8"/>
    <w:rsid w:val="00A4749E"/>
    <w:rsid w:val="00A52191"/>
    <w:rsid w:val="00A53A9C"/>
    <w:rsid w:val="00A53DAA"/>
    <w:rsid w:val="00A56162"/>
    <w:rsid w:val="00A567BC"/>
    <w:rsid w:val="00A578E1"/>
    <w:rsid w:val="00A6271C"/>
    <w:rsid w:val="00A7052D"/>
    <w:rsid w:val="00A739CB"/>
    <w:rsid w:val="00A73B25"/>
    <w:rsid w:val="00A8300C"/>
    <w:rsid w:val="00A84AF0"/>
    <w:rsid w:val="00A869E9"/>
    <w:rsid w:val="00A86E6C"/>
    <w:rsid w:val="00A8707F"/>
    <w:rsid w:val="00A92277"/>
    <w:rsid w:val="00A95AFE"/>
    <w:rsid w:val="00A965A6"/>
    <w:rsid w:val="00A97C47"/>
    <w:rsid w:val="00AA0F20"/>
    <w:rsid w:val="00AA4E6B"/>
    <w:rsid w:val="00AB2BBC"/>
    <w:rsid w:val="00AB2FF5"/>
    <w:rsid w:val="00AB3522"/>
    <w:rsid w:val="00AB4607"/>
    <w:rsid w:val="00AB5FF3"/>
    <w:rsid w:val="00AB6E6F"/>
    <w:rsid w:val="00AB6F53"/>
    <w:rsid w:val="00AC1E62"/>
    <w:rsid w:val="00AC6727"/>
    <w:rsid w:val="00AC7D90"/>
    <w:rsid w:val="00AD0F55"/>
    <w:rsid w:val="00AD1235"/>
    <w:rsid w:val="00AD190B"/>
    <w:rsid w:val="00AD2BCB"/>
    <w:rsid w:val="00AD2F7B"/>
    <w:rsid w:val="00AD3F36"/>
    <w:rsid w:val="00AD66A6"/>
    <w:rsid w:val="00AE69CE"/>
    <w:rsid w:val="00AE7398"/>
    <w:rsid w:val="00AE78DE"/>
    <w:rsid w:val="00AE7E1C"/>
    <w:rsid w:val="00AF3D66"/>
    <w:rsid w:val="00AF476B"/>
    <w:rsid w:val="00AF5A94"/>
    <w:rsid w:val="00AF5CDA"/>
    <w:rsid w:val="00AF5DBD"/>
    <w:rsid w:val="00B0014C"/>
    <w:rsid w:val="00B04AE2"/>
    <w:rsid w:val="00B068C5"/>
    <w:rsid w:val="00B1598C"/>
    <w:rsid w:val="00B15A5C"/>
    <w:rsid w:val="00B17FF6"/>
    <w:rsid w:val="00B24068"/>
    <w:rsid w:val="00B33567"/>
    <w:rsid w:val="00B3380B"/>
    <w:rsid w:val="00B34158"/>
    <w:rsid w:val="00B36F22"/>
    <w:rsid w:val="00B416FD"/>
    <w:rsid w:val="00B4319C"/>
    <w:rsid w:val="00B43833"/>
    <w:rsid w:val="00B462EA"/>
    <w:rsid w:val="00B50451"/>
    <w:rsid w:val="00B52CCF"/>
    <w:rsid w:val="00B5497A"/>
    <w:rsid w:val="00B54D0B"/>
    <w:rsid w:val="00B562AD"/>
    <w:rsid w:val="00B6212A"/>
    <w:rsid w:val="00B623A4"/>
    <w:rsid w:val="00B66793"/>
    <w:rsid w:val="00B66BEB"/>
    <w:rsid w:val="00B67DED"/>
    <w:rsid w:val="00B72D30"/>
    <w:rsid w:val="00B743E0"/>
    <w:rsid w:val="00B74485"/>
    <w:rsid w:val="00B74DE0"/>
    <w:rsid w:val="00B8013B"/>
    <w:rsid w:val="00B81AF5"/>
    <w:rsid w:val="00B82B00"/>
    <w:rsid w:val="00B82E25"/>
    <w:rsid w:val="00B83D3A"/>
    <w:rsid w:val="00B90B2A"/>
    <w:rsid w:val="00B9653A"/>
    <w:rsid w:val="00B96BB9"/>
    <w:rsid w:val="00B96BE6"/>
    <w:rsid w:val="00BA231F"/>
    <w:rsid w:val="00BA353A"/>
    <w:rsid w:val="00BA40D6"/>
    <w:rsid w:val="00BA7484"/>
    <w:rsid w:val="00BA78F7"/>
    <w:rsid w:val="00BB0C9E"/>
    <w:rsid w:val="00BB1EC5"/>
    <w:rsid w:val="00BB2DB8"/>
    <w:rsid w:val="00BC383E"/>
    <w:rsid w:val="00BC4129"/>
    <w:rsid w:val="00BD0E19"/>
    <w:rsid w:val="00BD6228"/>
    <w:rsid w:val="00BD65EC"/>
    <w:rsid w:val="00BD7C3D"/>
    <w:rsid w:val="00BE2A56"/>
    <w:rsid w:val="00BE640B"/>
    <w:rsid w:val="00BE65D9"/>
    <w:rsid w:val="00BE7B22"/>
    <w:rsid w:val="00BF27BC"/>
    <w:rsid w:val="00BF320D"/>
    <w:rsid w:val="00BF389B"/>
    <w:rsid w:val="00BF428A"/>
    <w:rsid w:val="00BF72F0"/>
    <w:rsid w:val="00C01332"/>
    <w:rsid w:val="00C03E4B"/>
    <w:rsid w:val="00C06765"/>
    <w:rsid w:val="00C06CDE"/>
    <w:rsid w:val="00C07FF6"/>
    <w:rsid w:val="00C1045C"/>
    <w:rsid w:val="00C12AF2"/>
    <w:rsid w:val="00C143F7"/>
    <w:rsid w:val="00C213F1"/>
    <w:rsid w:val="00C226F5"/>
    <w:rsid w:val="00C229B1"/>
    <w:rsid w:val="00C23DDE"/>
    <w:rsid w:val="00C322FB"/>
    <w:rsid w:val="00C40AD7"/>
    <w:rsid w:val="00C40AF8"/>
    <w:rsid w:val="00C47330"/>
    <w:rsid w:val="00C47C16"/>
    <w:rsid w:val="00C513AE"/>
    <w:rsid w:val="00C516AE"/>
    <w:rsid w:val="00C529DD"/>
    <w:rsid w:val="00C5368F"/>
    <w:rsid w:val="00C5380F"/>
    <w:rsid w:val="00C57AB9"/>
    <w:rsid w:val="00C6039C"/>
    <w:rsid w:val="00C61964"/>
    <w:rsid w:val="00C63AAF"/>
    <w:rsid w:val="00C64817"/>
    <w:rsid w:val="00C667D2"/>
    <w:rsid w:val="00C66D05"/>
    <w:rsid w:val="00C703D9"/>
    <w:rsid w:val="00C708E8"/>
    <w:rsid w:val="00C7150E"/>
    <w:rsid w:val="00C7243A"/>
    <w:rsid w:val="00C731F3"/>
    <w:rsid w:val="00C90437"/>
    <w:rsid w:val="00C9282B"/>
    <w:rsid w:val="00C9303F"/>
    <w:rsid w:val="00C94F54"/>
    <w:rsid w:val="00C95835"/>
    <w:rsid w:val="00C96105"/>
    <w:rsid w:val="00CA1D92"/>
    <w:rsid w:val="00CA1F65"/>
    <w:rsid w:val="00CA30D1"/>
    <w:rsid w:val="00CB2519"/>
    <w:rsid w:val="00CB4559"/>
    <w:rsid w:val="00CB65D8"/>
    <w:rsid w:val="00CB6CAE"/>
    <w:rsid w:val="00CC4016"/>
    <w:rsid w:val="00CC48CC"/>
    <w:rsid w:val="00CC4A13"/>
    <w:rsid w:val="00CC4C36"/>
    <w:rsid w:val="00CC69DA"/>
    <w:rsid w:val="00CC7F01"/>
    <w:rsid w:val="00CD48AD"/>
    <w:rsid w:val="00CD6390"/>
    <w:rsid w:val="00CE09A4"/>
    <w:rsid w:val="00CF1915"/>
    <w:rsid w:val="00CF2D4D"/>
    <w:rsid w:val="00CF6535"/>
    <w:rsid w:val="00CF6C27"/>
    <w:rsid w:val="00CF70EF"/>
    <w:rsid w:val="00D00B5B"/>
    <w:rsid w:val="00D01B4D"/>
    <w:rsid w:val="00D03957"/>
    <w:rsid w:val="00D06857"/>
    <w:rsid w:val="00D10674"/>
    <w:rsid w:val="00D139CE"/>
    <w:rsid w:val="00D14DE7"/>
    <w:rsid w:val="00D159B9"/>
    <w:rsid w:val="00D1681F"/>
    <w:rsid w:val="00D216EE"/>
    <w:rsid w:val="00D27D0C"/>
    <w:rsid w:val="00D32D19"/>
    <w:rsid w:val="00D358BE"/>
    <w:rsid w:val="00D4048A"/>
    <w:rsid w:val="00D40D68"/>
    <w:rsid w:val="00D460CE"/>
    <w:rsid w:val="00D5124E"/>
    <w:rsid w:val="00D52535"/>
    <w:rsid w:val="00D52602"/>
    <w:rsid w:val="00D5368F"/>
    <w:rsid w:val="00D53A63"/>
    <w:rsid w:val="00D55346"/>
    <w:rsid w:val="00D55B5E"/>
    <w:rsid w:val="00D6081F"/>
    <w:rsid w:val="00D63E3E"/>
    <w:rsid w:val="00D643DA"/>
    <w:rsid w:val="00D656ED"/>
    <w:rsid w:val="00D70684"/>
    <w:rsid w:val="00D71D66"/>
    <w:rsid w:val="00D720E0"/>
    <w:rsid w:val="00D75D02"/>
    <w:rsid w:val="00D81938"/>
    <w:rsid w:val="00D82F86"/>
    <w:rsid w:val="00D8496A"/>
    <w:rsid w:val="00D85B2F"/>
    <w:rsid w:val="00D86620"/>
    <w:rsid w:val="00D927DC"/>
    <w:rsid w:val="00D94F85"/>
    <w:rsid w:val="00D951BC"/>
    <w:rsid w:val="00D96AC3"/>
    <w:rsid w:val="00D975FD"/>
    <w:rsid w:val="00DA6AC5"/>
    <w:rsid w:val="00DA729D"/>
    <w:rsid w:val="00DA781C"/>
    <w:rsid w:val="00DB0889"/>
    <w:rsid w:val="00DB4DDC"/>
    <w:rsid w:val="00DC72B8"/>
    <w:rsid w:val="00DD3A03"/>
    <w:rsid w:val="00DD3A76"/>
    <w:rsid w:val="00DD4865"/>
    <w:rsid w:val="00DD6BE7"/>
    <w:rsid w:val="00DE034A"/>
    <w:rsid w:val="00DE0F8F"/>
    <w:rsid w:val="00DE6B89"/>
    <w:rsid w:val="00DE7741"/>
    <w:rsid w:val="00DE7FB5"/>
    <w:rsid w:val="00DF0E66"/>
    <w:rsid w:val="00DF10B6"/>
    <w:rsid w:val="00DF46B6"/>
    <w:rsid w:val="00DF563B"/>
    <w:rsid w:val="00DF70C1"/>
    <w:rsid w:val="00E01454"/>
    <w:rsid w:val="00E03DB8"/>
    <w:rsid w:val="00E1085C"/>
    <w:rsid w:val="00E10E83"/>
    <w:rsid w:val="00E140BB"/>
    <w:rsid w:val="00E15284"/>
    <w:rsid w:val="00E17649"/>
    <w:rsid w:val="00E2108C"/>
    <w:rsid w:val="00E2244D"/>
    <w:rsid w:val="00E2729A"/>
    <w:rsid w:val="00E27577"/>
    <w:rsid w:val="00E301A1"/>
    <w:rsid w:val="00E313F3"/>
    <w:rsid w:val="00E31A4F"/>
    <w:rsid w:val="00E40003"/>
    <w:rsid w:val="00E40CA5"/>
    <w:rsid w:val="00E50A1F"/>
    <w:rsid w:val="00E55F1E"/>
    <w:rsid w:val="00E55F81"/>
    <w:rsid w:val="00E56D25"/>
    <w:rsid w:val="00E57FF2"/>
    <w:rsid w:val="00E64FD8"/>
    <w:rsid w:val="00E70B13"/>
    <w:rsid w:val="00E71823"/>
    <w:rsid w:val="00E7240D"/>
    <w:rsid w:val="00E744BB"/>
    <w:rsid w:val="00E842E1"/>
    <w:rsid w:val="00E84FA2"/>
    <w:rsid w:val="00E908D4"/>
    <w:rsid w:val="00E91EBC"/>
    <w:rsid w:val="00E92BC1"/>
    <w:rsid w:val="00E93B74"/>
    <w:rsid w:val="00E94798"/>
    <w:rsid w:val="00E94871"/>
    <w:rsid w:val="00E957F5"/>
    <w:rsid w:val="00EA149E"/>
    <w:rsid w:val="00EA4BA3"/>
    <w:rsid w:val="00EA65C6"/>
    <w:rsid w:val="00EB02F1"/>
    <w:rsid w:val="00EB1EE5"/>
    <w:rsid w:val="00EB2714"/>
    <w:rsid w:val="00EB5B94"/>
    <w:rsid w:val="00EC0C51"/>
    <w:rsid w:val="00EC2179"/>
    <w:rsid w:val="00EC5A69"/>
    <w:rsid w:val="00EC776A"/>
    <w:rsid w:val="00EC7CAC"/>
    <w:rsid w:val="00ED096B"/>
    <w:rsid w:val="00ED279C"/>
    <w:rsid w:val="00ED38F1"/>
    <w:rsid w:val="00ED47F9"/>
    <w:rsid w:val="00ED4C15"/>
    <w:rsid w:val="00ED50AE"/>
    <w:rsid w:val="00ED5CA3"/>
    <w:rsid w:val="00ED69C6"/>
    <w:rsid w:val="00ED73BE"/>
    <w:rsid w:val="00F03818"/>
    <w:rsid w:val="00F03ED9"/>
    <w:rsid w:val="00F05B26"/>
    <w:rsid w:val="00F11203"/>
    <w:rsid w:val="00F1138E"/>
    <w:rsid w:val="00F153B3"/>
    <w:rsid w:val="00F1620F"/>
    <w:rsid w:val="00F16E3A"/>
    <w:rsid w:val="00F21A8A"/>
    <w:rsid w:val="00F24F60"/>
    <w:rsid w:val="00F25E46"/>
    <w:rsid w:val="00F27399"/>
    <w:rsid w:val="00F33204"/>
    <w:rsid w:val="00F378A1"/>
    <w:rsid w:val="00F40173"/>
    <w:rsid w:val="00F415A3"/>
    <w:rsid w:val="00F462D2"/>
    <w:rsid w:val="00F463B0"/>
    <w:rsid w:val="00F50DF4"/>
    <w:rsid w:val="00F52265"/>
    <w:rsid w:val="00F548D0"/>
    <w:rsid w:val="00F55486"/>
    <w:rsid w:val="00F623C1"/>
    <w:rsid w:val="00F62D59"/>
    <w:rsid w:val="00F62DC5"/>
    <w:rsid w:val="00F67BAA"/>
    <w:rsid w:val="00F71E5E"/>
    <w:rsid w:val="00F720C7"/>
    <w:rsid w:val="00F8458A"/>
    <w:rsid w:val="00F93E56"/>
    <w:rsid w:val="00F94F61"/>
    <w:rsid w:val="00F9664E"/>
    <w:rsid w:val="00FA015D"/>
    <w:rsid w:val="00FA3869"/>
    <w:rsid w:val="00FA7AE2"/>
    <w:rsid w:val="00FB15D6"/>
    <w:rsid w:val="00FB1ABF"/>
    <w:rsid w:val="00FB2AB1"/>
    <w:rsid w:val="00FC06EF"/>
    <w:rsid w:val="00FC0BB5"/>
    <w:rsid w:val="00FC4165"/>
    <w:rsid w:val="00FC4F50"/>
    <w:rsid w:val="00FC702E"/>
    <w:rsid w:val="00FC7F54"/>
    <w:rsid w:val="00FD0865"/>
    <w:rsid w:val="00FD1732"/>
    <w:rsid w:val="00FD26D5"/>
    <w:rsid w:val="00FD3A41"/>
    <w:rsid w:val="00FD6CAA"/>
    <w:rsid w:val="00FE1FDE"/>
    <w:rsid w:val="00FE2740"/>
    <w:rsid w:val="00FE3138"/>
    <w:rsid w:val="00FF0453"/>
    <w:rsid w:val="00FF0E81"/>
    <w:rsid w:val="00FF4157"/>
    <w:rsid w:val="00FF5BAE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8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E7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AE78DE"/>
    <w:rPr>
      <w:sz w:val="24"/>
    </w:rPr>
  </w:style>
  <w:style w:type="paragraph" w:styleId="a7">
    <w:name w:val="footer"/>
    <w:basedOn w:val="a"/>
    <w:link w:val="a8"/>
    <w:semiHidden/>
    <w:rsid w:val="00AE7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ижний колонтитул Знак"/>
    <w:link w:val="a7"/>
    <w:semiHidden/>
    <w:rsid w:val="00AE78DE"/>
    <w:rPr>
      <w:sz w:val="24"/>
    </w:rPr>
  </w:style>
  <w:style w:type="paragraph" w:styleId="a9">
    <w:name w:val="Body Text"/>
    <w:basedOn w:val="a"/>
    <w:link w:val="aa"/>
    <w:uiPriority w:val="99"/>
    <w:semiHidden/>
    <w:unhideWhenUsed/>
    <w:rsid w:val="00BA748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BA748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8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E7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AE78DE"/>
    <w:rPr>
      <w:sz w:val="24"/>
    </w:rPr>
  </w:style>
  <w:style w:type="paragraph" w:styleId="a7">
    <w:name w:val="footer"/>
    <w:basedOn w:val="a"/>
    <w:link w:val="a8"/>
    <w:semiHidden/>
    <w:rsid w:val="00AE7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ижний колонтитул Знак"/>
    <w:link w:val="a7"/>
    <w:semiHidden/>
    <w:rsid w:val="00AE78DE"/>
    <w:rPr>
      <w:sz w:val="24"/>
    </w:rPr>
  </w:style>
  <w:style w:type="paragraph" w:styleId="a9">
    <w:name w:val="Body Text"/>
    <w:basedOn w:val="a"/>
    <w:link w:val="aa"/>
    <w:uiPriority w:val="99"/>
    <w:semiHidden/>
    <w:unhideWhenUsed/>
    <w:rsid w:val="00BA748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BA74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8CCA-2D29-4C90-9DF3-88FD0AA4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Евгений В. Путинцев</cp:lastModifiedBy>
  <cp:revision>2</cp:revision>
  <cp:lastPrinted>2016-03-14T06:43:00Z</cp:lastPrinted>
  <dcterms:created xsi:type="dcterms:W3CDTF">2016-05-27T06:03:00Z</dcterms:created>
  <dcterms:modified xsi:type="dcterms:W3CDTF">2016-05-27T06:03:00Z</dcterms:modified>
</cp:coreProperties>
</file>