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6B" w:rsidRPr="00F5526B" w:rsidRDefault="00F5526B" w:rsidP="00F55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F5526B" w:rsidTr="00A044C3">
        <w:trPr>
          <w:trHeight w:val="888"/>
          <w:jc w:val="center"/>
        </w:trPr>
        <w:tc>
          <w:tcPr>
            <w:tcW w:w="7002" w:type="dxa"/>
            <w:vAlign w:val="center"/>
          </w:tcPr>
          <w:p w:rsidR="00F5526B" w:rsidRPr="00A436D7" w:rsidRDefault="00F5526B" w:rsidP="00A044C3">
            <w:pPr>
              <w:pStyle w:val="1"/>
              <w:ind w:left="-3046" w:firstLine="3031"/>
              <w:jc w:val="center"/>
              <w:outlineLvl w:val="0"/>
              <w:rPr>
                <w:b/>
                <w:bCs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9149DA" wp14:editId="6ACAE41E">
                  <wp:extent cx="514350" cy="628650"/>
                  <wp:effectExtent l="0" t="0" r="0" b="0"/>
                  <wp:docPr id="1" name="Рисунок 1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26B" w:rsidRDefault="00F5526B" w:rsidP="00F5526B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</w:t>
      </w:r>
    </w:p>
    <w:p w:rsidR="00F5526B" w:rsidRPr="007B3E23" w:rsidRDefault="00F5526B" w:rsidP="00F5526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</w:t>
      </w:r>
    </w:p>
    <w:p w:rsidR="00F5526B" w:rsidRPr="00832FBD" w:rsidRDefault="00F5526B" w:rsidP="00F5526B">
      <w:pPr>
        <w:jc w:val="center"/>
        <w:rPr>
          <w:b/>
          <w:bCs/>
        </w:rPr>
      </w:pPr>
      <w:r w:rsidRPr="00832FBD">
        <w:rPr>
          <w:b/>
          <w:bCs/>
        </w:rPr>
        <w:t>СОВЕТА МУНИЦИПАЛЬНОГО ОБРАЗОВАНИЯ</w:t>
      </w:r>
    </w:p>
    <w:p w:rsidR="00F5526B" w:rsidRPr="00832FBD" w:rsidRDefault="00F5526B" w:rsidP="00F5526B">
      <w:pPr>
        <w:spacing w:line="360" w:lineRule="auto"/>
        <w:jc w:val="center"/>
        <w:rPr>
          <w:b/>
          <w:bCs/>
        </w:rPr>
      </w:pPr>
      <w:r w:rsidRPr="00832FBD">
        <w:rPr>
          <w:b/>
          <w:bCs/>
        </w:rPr>
        <w:t>ПРИМОРСКО-АХТАРСКИЙ  РАЙОН</w:t>
      </w:r>
    </w:p>
    <w:p w:rsidR="00F5526B" w:rsidRPr="00F5526B" w:rsidRDefault="00F5526B" w:rsidP="00F5526B">
      <w:pPr>
        <w:spacing w:line="360" w:lineRule="auto"/>
        <w:jc w:val="center"/>
        <w:rPr>
          <w:b/>
          <w:bCs/>
          <w:sz w:val="28"/>
          <w:szCs w:val="28"/>
        </w:rPr>
      </w:pPr>
      <w:r w:rsidRPr="00F5526B">
        <w:rPr>
          <w:b/>
          <w:bCs/>
          <w:sz w:val="28"/>
          <w:szCs w:val="28"/>
        </w:rPr>
        <w:t>шестого созыва</w:t>
      </w:r>
    </w:p>
    <w:p w:rsidR="00F5526B" w:rsidRPr="00F5526B" w:rsidRDefault="00F5526B" w:rsidP="00F5526B">
      <w:pPr>
        <w:spacing w:line="360" w:lineRule="auto"/>
        <w:rPr>
          <w:bCs/>
          <w:sz w:val="28"/>
          <w:szCs w:val="28"/>
        </w:rPr>
      </w:pPr>
      <w:r w:rsidRPr="00F5526B">
        <w:rPr>
          <w:bCs/>
          <w:sz w:val="28"/>
          <w:szCs w:val="28"/>
        </w:rPr>
        <w:t xml:space="preserve">от 1 февраля 2017 года          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="003D09B1">
        <w:rPr>
          <w:bCs/>
          <w:sz w:val="28"/>
          <w:szCs w:val="28"/>
        </w:rPr>
        <w:t>№204</w:t>
      </w:r>
      <w:bookmarkStart w:id="0" w:name="_GoBack"/>
      <w:bookmarkEnd w:id="0"/>
    </w:p>
    <w:p w:rsidR="00F5526B" w:rsidRPr="00F5526B" w:rsidRDefault="00F5526B" w:rsidP="00F5526B">
      <w:pPr>
        <w:jc w:val="center"/>
        <w:rPr>
          <w:b/>
        </w:rPr>
      </w:pPr>
      <w:r w:rsidRPr="00F5526B">
        <w:rPr>
          <w:b/>
        </w:rPr>
        <w:t>город Приморско-Ахтарск</w:t>
      </w:r>
    </w:p>
    <w:p w:rsidR="00F5526B" w:rsidRDefault="00F5526B" w:rsidP="00F5526B">
      <w:pPr>
        <w:autoSpaceDE w:val="0"/>
        <w:autoSpaceDN w:val="0"/>
        <w:adjustRightInd w:val="0"/>
        <w:rPr>
          <w:bCs/>
        </w:rPr>
      </w:pPr>
    </w:p>
    <w:p w:rsidR="00F5526B" w:rsidRDefault="00F5526B" w:rsidP="00F5526B">
      <w:pPr>
        <w:autoSpaceDE w:val="0"/>
        <w:autoSpaceDN w:val="0"/>
        <w:adjustRightInd w:val="0"/>
        <w:rPr>
          <w:bCs/>
        </w:rPr>
      </w:pPr>
    </w:p>
    <w:p w:rsidR="00F5526B" w:rsidRPr="00F5526B" w:rsidRDefault="00F5526B" w:rsidP="00F5526B">
      <w:pPr>
        <w:autoSpaceDE w:val="0"/>
        <w:autoSpaceDN w:val="0"/>
        <w:adjustRightInd w:val="0"/>
        <w:rPr>
          <w:bCs/>
        </w:rPr>
      </w:pPr>
    </w:p>
    <w:p w:rsidR="00F5526B" w:rsidRDefault="00F5526B" w:rsidP="00F5526B">
      <w:pPr>
        <w:ind w:left="170" w:right="113"/>
        <w:jc w:val="center"/>
        <w:rPr>
          <w:b/>
          <w:sz w:val="28"/>
          <w:szCs w:val="28"/>
        </w:rPr>
      </w:pPr>
      <w:r w:rsidRPr="00F5526B">
        <w:rPr>
          <w:b/>
          <w:sz w:val="28"/>
          <w:szCs w:val="28"/>
        </w:rPr>
        <w:t>Об использовании собственных материальных ресурсов и финансовых сре</w:t>
      </w:r>
      <w:proofErr w:type="gramStart"/>
      <w:r w:rsidRPr="00F5526B">
        <w:rPr>
          <w:b/>
          <w:sz w:val="28"/>
          <w:szCs w:val="28"/>
        </w:rPr>
        <w:t>дств дл</w:t>
      </w:r>
      <w:proofErr w:type="gramEnd"/>
      <w:r w:rsidRPr="00F5526B">
        <w:rPr>
          <w:b/>
          <w:sz w:val="28"/>
          <w:szCs w:val="28"/>
        </w:rPr>
        <w:t xml:space="preserve">я осуществления переданных отдельных государственных полномочий Краснодарского края и выделении дополнительных денежных средств из бюджета муниципального образования  Приморско-Ахтарский район на обустройство места (площадки) для размещения специальных печей (крематоров) для уничтожения биологических отходов на территории муниципального образования </w:t>
      </w:r>
    </w:p>
    <w:p w:rsidR="00F5526B" w:rsidRDefault="00F5526B" w:rsidP="00F5526B">
      <w:pPr>
        <w:ind w:left="170" w:right="113"/>
        <w:jc w:val="center"/>
        <w:rPr>
          <w:b/>
          <w:sz w:val="28"/>
          <w:szCs w:val="28"/>
        </w:rPr>
      </w:pPr>
      <w:r w:rsidRPr="00F5526B">
        <w:rPr>
          <w:b/>
          <w:sz w:val="28"/>
          <w:szCs w:val="28"/>
        </w:rPr>
        <w:t>Приморско-Ахтарский район</w:t>
      </w:r>
    </w:p>
    <w:p w:rsidR="00F5526B" w:rsidRDefault="00F5526B" w:rsidP="00F5526B">
      <w:pPr>
        <w:ind w:left="170" w:right="113"/>
        <w:jc w:val="center"/>
        <w:rPr>
          <w:b/>
          <w:sz w:val="28"/>
          <w:szCs w:val="28"/>
        </w:rPr>
      </w:pPr>
    </w:p>
    <w:p w:rsidR="00F5526B" w:rsidRPr="00F5526B" w:rsidRDefault="00F5526B" w:rsidP="00F5526B">
      <w:pPr>
        <w:ind w:left="170" w:right="113"/>
        <w:jc w:val="center"/>
        <w:rPr>
          <w:b/>
          <w:sz w:val="28"/>
          <w:szCs w:val="28"/>
        </w:rPr>
      </w:pPr>
    </w:p>
    <w:p w:rsidR="00F5526B" w:rsidRPr="00F5526B" w:rsidRDefault="00F5526B" w:rsidP="00F5526B">
      <w:pPr>
        <w:ind w:left="170" w:right="113"/>
        <w:jc w:val="center"/>
        <w:rPr>
          <w:b/>
          <w:sz w:val="28"/>
          <w:szCs w:val="28"/>
        </w:rPr>
      </w:pPr>
    </w:p>
    <w:p w:rsidR="00F5526B" w:rsidRPr="00F5526B" w:rsidRDefault="00F5526B" w:rsidP="00F5526B">
      <w:pPr>
        <w:ind w:left="170" w:right="113"/>
        <w:jc w:val="both"/>
        <w:rPr>
          <w:sz w:val="28"/>
          <w:szCs w:val="28"/>
        </w:rPr>
      </w:pPr>
      <w:r w:rsidRPr="00F5526B">
        <w:rPr>
          <w:sz w:val="28"/>
          <w:szCs w:val="28"/>
        </w:rPr>
        <w:t xml:space="preserve">             </w:t>
      </w:r>
      <w:proofErr w:type="gramStart"/>
      <w:r w:rsidRPr="00F5526B">
        <w:rPr>
          <w:sz w:val="28"/>
          <w:szCs w:val="28"/>
        </w:rPr>
        <w:t xml:space="preserve">В  соответствии  с пунктом 5 статьи 19  Федерального закона от  6 октября 2003 года № 131-ФЗ «Об общих принципах организации местного самоуправления в Российской Федерации», пунктом  24 статьи 7 Устава муниципального образования Приморско-Ахтарский район,  в целях </w:t>
      </w:r>
      <w:r w:rsidRPr="00F5526B">
        <w:rPr>
          <w:rFonts w:eastAsiaTheme="minorHAnsi"/>
          <w:sz w:val="28"/>
          <w:szCs w:val="28"/>
          <w:lang w:eastAsia="en-US"/>
        </w:rPr>
        <w:t>проведения в Приморско-Ахтарском районе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</w:t>
      </w:r>
      <w:proofErr w:type="gramEnd"/>
      <w:r w:rsidRPr="00F5526B">
        <w:rPr>
          <w:rFonts w:eastAsiaTheme="minorHAnsi"/>
          <w:sz w:val="28"/>
          <w:szCs w:val="28"/>
          <w:lang w:eastAsia="en-US"/>
        </w:rPr>
        <w:t xml:space="preserve">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  </w:t>
      </w:r>
      <w:proofErr w:type="gramStart"/>
      <w:r w:rsidRPr="00F5526B">
        <w:rPr>
          <w:sz w:val="28"/>
          <w:szCs w:val="28"/>
        </w:rPr>
        <w:t>Р</w:t>
      </w:r>
      <w:proofErr w:type="gramEnd"/>
      <w:r w:rsidRPr="00F5526B">
        <w:rPr>
          <w:sz w:val="28"/>
          <w:szCs w:val="28"/>
        </w:rPr>
        <w:t xml:space="preserve"> Е Ш И Л:</w:t>
      </w:r>
    </w:p>
    <w:p w:rsidR="00F5526B" w:rsidRP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sz w:val="28"/>
          <w:szCs w:val="28"/>
        </w:rPr>
      </w:pPr>
      <w:r w:rsidRPr="00F5526B">
        <w:rPr>
          <w:sz w:val="28"/>
          <w:szCs w:val="28"/>
        </w:rPr>
        <w:t xml:space="preserve"> 1. </w:t>
      </w:r>
      <w:proofErr w:type="gramStart"/>
      <w:r w:rsidRPr="00F5526B">
        <w:rPr>
          <w:sz w:val="28"/>
          <w:szCs w:val="28"/>
        </w:rPr>
        <w:t>Разрешить использование собственных материальных ресурсов и финансовых средств для осуществления переданных отдельных государственных полномочий Краснодарского края и выделить дополнительные  денежные средства из бюджета муниципального образования Приморско-Ахтарский район на обустройство места (площадки) для размещения специальных печей (крематоров) для уничтожения биологических отходов на территории муниципального образования Приморско-Ахтарский район в  сумме 150000 (сто пятьдесят тысяч)  рублей.</w:t>
      </w:r>
      <w:proofErr w:type="gramEnd"/>
    </w:p>
    <w:p w:rsidR="00F5526B" w:rsidRP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52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5526B">
        <w:rPr>
          <w:sz w:val="28"/>
          <w:szCs w:val="28"/>
        </w:rPr>
        <w:t>Контроль за</w:t>
      </w:r>
      <w:proofErr w:type="gramEnd"/>
      <w:r w:rsidRPr="00F5526B"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Приморско-Ахтарский район по бюджету и муниципальной собственности.</w:t>
      </w:r>
    </w:p>
    <w:p w:rsid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sz w:val="28"/>
          <w:szCs w:val="28"/>
        </w:rPr>
      </w:pPr>
    </w:p>
    <w:p w:rsid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sz w:val="28"/>
          <w:szCs w:val="28"/>
        </w:rPr>
      </w:pPr>
    </w:p>
    <w:p w:rsid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sz w:val="28"/>
          <w:szCs w:val="28"/>
        </w:rPr>
      </w:pPr>
      <w:r w:rsidRPr="00F5526B">
        <w:rPr>
          <w:sz w:val="28"/>
          <w:szCs w:val="28"/>
        </w:rPr>
        <w:t>3. Решение вступает в силу со дня его принятия.</w:t>
      </w:r>
    </w:p>
    <w:p w:rsidR="003D09B1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</w:p>
    <w:p w:rsidR="003D09B1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</w:p>
    <w:p w:rsidR="003D09B1" w:rsidRPr="00F5526B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  <w:r w:rsidRPr="00F5526B">
        <w:rPr>
          <w:sz w:val="28"/>
          <w:szCs w:val="28"/>
        </w:rPr>
        <w:t xml:space="preserve">Председатель Совета </w:t>
      </w:r>
    </w:p>
    <w:p w:rsidR="003D09B1" w:rsidRPr="00F5526B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  <w:r w:rsidRPr="00F5526B">
        <w:rPr>
          <w:sz w:val="28"/>
          <w:szCs w:val="28"/>
        </w:rPr>
        <w:t xml:space="preserve">муниципального образования </w:t>
      </w:r>
    </w:p>
    <w:p w:rsidR="003D09B1" w:rsidRPr="00F5526B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  <w:r w:rsidRPr="00F5526B"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F5526B">
        <w:rPr>
          <w:sz w:val="28"/>
          <w:szCs w:val="28"/>
        </w:rPr>
        <w:t xml:space="preserve">    Е.А. Кутузова</w:t>
      </w:r>
    </w:p>
    <w:p w:rsidR="003D09B1" w:rsidRPr="00F5526B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</w:p>
    <w:p w:rsidR="003D09B1" w:rsidRDefault="003D09B1" w:rsidP="003D09B1">
      <w:pPr>
        <w:tabs>
          <w:tab w:val="left" w:pos="567"/>
        </w:tabs>
        <w:ind w:left="170" w:right="113"/>
        <w:jc w:val="both"/>
        <w:rPr>
          <w:sz w:val="28"/>
          <w:szCs w:val="28"/>
        </w:rPr>
      </w:pPr>
    </w:p>
    <w:p w:rsid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sz w:val="28"/>
          <w:szCs w:val="28"/>
        </w:rPr>
      </w:pPr>
    </w:p>
    <w:p w:rsidR="00F5526B" w:rsidRDefault="00F5526B" w:rsidP="00F5526B">
      <w:pPr>
        <w:shd w:val="clear" w:color="auto" w:fill="FFFFFF"/>
        <w:tabs>
          <w:tab w:val="left" w:pos="1134"/>
          <w:tab w:val="left" w:pos="1349"/>
        </w:tabs>
        <w:ind w:right="113"/>
        <w:jc w:val="both"/>
        <w:rPr>
          <w:sz w:val="28"/>
          <w:szCs w:val="28"/>
        </w:rPr>
      </w:pPr>
    </w:p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65"/>
      </w:tblGrid>
      <w:tr w:rsidR="00F5526B" w:rsidTr="00F5526B">
        <w:tc>
          <w:tcPr>
            <w:tcW w:w="4952" w:type="dxa"/>
          </w:tcPr>
          <w:p w:rsidR="00F5526B" w:rsidRPr="00F5526B" w:rsidRDefault="003D09B1" w:rsidP="00F5526B">
            <w:pPr>
              <w:tabs>
                <w:tab w:val="left" w:pos="567"/>
              </w:tabs>
              <w:ind w:left="17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26B" w:rsidRDefault="00F5526B" w:rsidP="00F5526B">
            <w:pPr>
              <w:tabs>
                <w:tab w:val="left" w:pos="1134"/>
                <w:tab w:val="left" w:pos="1349"/>
              </w:tabs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F5526B" w:rsidRPr="00F5526B" w:rsidRDefault="003D09B1" w:rsidP="00F5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26B" w:rsidRDefault="00F5526B" w:rsidP="00F5526B">
            <w:pPr>
              <w:tabs>
                <w:tab w:val="left" w:pos="1134"/>
                <w:tab w:val="left" w:pos="1349"/>
              </w:tabs>
              <w:ind w:right="113"/>
              <w:jc w:val="both"/>
              <w:rPr>
                <w:sz w:val="28"/>
                <w:szCs w:val="28"/>
              </w:rPr>
            </w:pPr>
          </w:p>
        </w:tc>
      </w:tr>
    </w:tbl>
    <w:p w:rsidR="00F5526B" w:rsidRPr="00F5526B" w:rsidRDefault="00F5526B" w:rsidP="00F5526B">
      <w:pPr>
        <w:shd w:val="clear" w:color="auto" w:fill="FFFFFF"/>
        <w:tabs>
          <w:tab w:val="left" w:pos="1134"/>
          <w:tab w:val="left" w:pos="1349"/>
        </w:tabs>
        <w:ind w:left="170" w:right="113" w:firstLine="725"/>
        <w:jc w:val="both"/>
        <w:rPr>
          <w:sz w:val="28"/>
          <w:szCs w:val="28"/>
        </w:rPr>
      </w:pPr>
    </w:p>
    <w:p w:rsidR="00F5526B" w:rsidRPr="00F5526B" w:rsidRDefault="00F5526B" w:rsidP="00F5526B">
      <w:pPr>
        <w:ind w:left="170" w:right="113" w:firstLine="705"/>
        <w:jc w:val="both"/>
        <w:rPr>
          <w:sz w:val="28"/>
          <w:szCs w:val="28"/>
        </w:rPr>
      </w:pPr>
    </w:p>
    <w:p w:rsidR="00F5526B" w:rsidRPr="00F5526B" w:rsidRDefault="00F5526B" w:rsidP="00F5526B">
      <w:pPr>
        <w:tabs>
          <w:tab w:val="left" w:pos="567"/>
        </w:tabs>
        <w:ind w:left="170" w:right="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81B" w:rsidRPr="00F5526B" w:rsidRDefault="003D09B1">
      <w:pPr>
        <w:rPr>
          <w:sz w:val="28"/>
          <w:szCs w:val="28"/>
        </w:rPr>
      </w:pPr>
    </w:p>
    <w:sectPr w:rsidR="0004281B" w:rsidRPr="00F5526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B"/>
    <w:rsid w:val="003B33C0"/>
    <w:rsid w:val="003D09B1"/>
    <w:rsid w:val="005C2C5B"/>
    <w:rsid w:val="009A2839"/>
    <w:rsid w:val="00CB619E"/>
    <w:rsid w:val="00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26B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5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26B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5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2017-02-03T08:24:00Z</cp:lastPrinted>
  <dcterms:created xsi:type="dcterms:W3CDTF">2017-02-01T10:59:00Z</dcterms:created>
  <dcterms:modified xsi:type="dcterms:W3CDTF">2017-02-03T08:26:00Z</dcterms:modified>
</cp:coreProperties>
</file>