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486FB6" w:rsidTr="00890DE8">
        <w:trPr>
          <w:trHeight w:val="888"/>
          <w:jc w:val="center"/>
        </w:trPr>
        <w:tc>
          <w:tcPr>
            <w:tcW w:w="7002" w:type="dxa"/>
            <w:vAlign w:val="center"/>
          </w:tcPr>
          <w:p w:rsidR="00486FB6" w:rsidRPr="00A436D7" w:rsidRDefault="00486FB6" w:rsidP="00890DE8">
            <w:pPr>
              <w:pStyle w:val="1"/>
              <w:ind w:left="-3046" w:firstLine="3031"/>
              <w:outlineLvl w:val="0"/>
              <w:rPr>
                <w:b w:val="0"/>
                <w:bCs w:val="0"/>
                <w:lang w:val="en-US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71EF2DB" wp14:editId="6957715B">
                  <wp:extent cx="514350" cy="628650"/>
                  <wp:effectExtent l="0" t="0" r="0" b="0"/>
                  <wp:docPr id="1" name="Рисунок 1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FB6" w:rsidRDefault="00486FB6" w:rsidP="00486FB6">
      <w:pPr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>Р Е Ш Е Н И Е</w:t>
      </w:r>
    </w:p>
    <w:p w:rsidR="00486FB6" w:rsidRPr="00832FBD" w:rsidRDefault="00486FB6" w:rsidP="00486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</w:t>
      </w:r>
    </w:p>
    <w:p w:rsidR="00486FB6" w:rsidRPr="00832FBD" w:rsidRDefault="00486FB6" w:rsidP="00486FB6">
      <w:pPr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СОВЕТА МУНИЦИПАЛЬНОГО ОБРАЗОВАНИЯ</w:t>
      </w:r>
    </w:p>
    <w:p w:rsidR="00486FB6" w:rsidRPr="00832FBD" w:rsidRDefault="00486FB6" w:rsidP="00486FB6">
      <w:pPr>
        <w:spacing w:line="360" w:lineRule="auto"/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ПРИМОРСКО-АХТАРСКИЙ  РАЙОН</w:t>
      </w:r>
    </w:p>
    <w:p w:rsidR="00486FB6" w:rsidRPr="00486FB6" w:rsidRDefault="00486FB6" w:rsidP="00486FB6">
      <w:pPr>
        <w:spacing w:line="360" w:lineRule="auto"/>
        <w:jc w:val="center"/>
        <w:rPr>
          <w:b/>
          <w:bCs/>
          <w:sz w:val="28"/>
          <w:szCs w:val="28"/>
        </w:rPr>
      </w:pPr>
      <w:r w:rsidRPr="00486FB6">
        <w:rPr>
          <w:b/>
          <w:bCs/>
          <w:sz w:val="28"/>
          <w:szCs w:val="28"/>
        </w:rPr>
        <w:t>пятого созыва</w:t>
      </w:r>
    </w:p>
    <w:p w:rsidR="00486FB6" w:rsidRPr="00486FB6" w:rsidRDefault="00486FB6" w:rsidP="00486FB6">
      <w:pPr>
        <w:spacing w:line="360" w:lineRule="auto"/>
        <w:ind w:firstLine="0"/>
        <w:rPr>
          <w:bCs/>
          <w:sz w:val="28"/>
          <w:szCs w:val="28"/>
        </w:rPr>
      </w:pPr>
      <w:r w:rsidRPr="00486FB6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29 июня   2016</w:t>
      </w:r>
      <w:r w:rsidRPr="00486FB6">
        <w:rPr>
          <w:bCs/>
          <w:sz w:val="28"/>
          <w:szCs w:val="28"/>
        </w:rPr>
        <w:t xml:space="preserve"> года                                                                               №</w:t>
      </w:r>
      <w:r>
        <w:rPr>
          <w:bCs/>
          <w:sz w:val="28"/>
          <w:szCs w:val="28"/>
        </w:rPr>
        <w:t>110</w:t>
      </w:r>
      <w:r w:rsidRPr="00486FB6">
        <w:rPr>
          <w:bCs/>
          <w:sz w:val="28"/>
          <w:szCs w:val="28"/>
        </w:rPr>
        <w:t xml:space="preserve"> </w:t>
      </w:r>
    </w:p>
    <w:p w:rsidR="00486FB6" w:rsidRPr="00486FB6" w:rsidRDefault="00486FB6" w:rsidP="00486FB6">
      <w:pPr>
        <w:spacing w:line="360" w:lineRule="auto"/>
        <w:jc w:val="center"/>
        <w:rPr>
          <w:rStyle w:val="FontStyle14"/>
          <w:color w:val="000000"/>
          <w:sz w:val="24"/>
          <w:szCs w:val="24"/>
        </w:rPr>
      </w:pPr>
      <w:r w:rsidRPr="00486FB6">
        <w:rPr>
          <w:sz w:val="24"/>
          <w:szCs w:val="24"/>
        </w:rPr>
        <w:t xml:space="preserve">город Приморско-Ахтарск </w:t>
      </w:r>
    </w:p>
    <w:p w:rsidR="00435EDA" w:rsidRDefault="00435EDA" w:rsidP="00486FB6">
      <w:pPr>
        <w:tabs>
          <w:tab w:val="left" w:pos="720"/>
        </w:tabs>
        <w:ind w:right="72" w:firstLine="0"/>
        <w:rPr>
          <w:b/>
          <w:bCs/>
          <w:sz w:val="28"/>
          <w:szCs w:val="28"/>
        </w:rPr>
        <w:sectPr w:rsidR="00435EDA" w:rsidSect="00435EDA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C0332" w:rsidRDefault="00EC0332" w:rsidP="00486FB6">
      <w:pPr>
        <w:ind w:firstLine="0"/>
        <w:rPr>
          <w:b/>
          <w:bCs/>
          <w:sz w:val="28"/>
          <w:szCs w:val="28"/>
        </w:rPr>
      </w:pPr>
    </w:p>
    <w:p w:rsidR="00435EDA" w:rsidRDefault="00435EDA" w:rsidP="00435EDA">
      <w:pPr>
        <w:shd w:val="clear" w:color="auto" w:fill="FFFFFF"/>
        <w:tabs>
          <w:tab w:val="left" w:pos="709"/>
        </w:tabs>
        <w:suppressAutoHyphens/>
        <w:ind w:left="567" w:right="567" w:firstLine="0"/>
        <w:jc w:val="center"/>
        <w:rPr>
          <w:b/>
          <w:bCs/>
          <w:sz w:val="28"/>
          <w:szCs w:val="28"/>
        </w:rPr>
      </w:pPr>
      <w:r w:rsidRPr="000F5DD8">
        <w:rPr>
          <w:b/>
          <w:bCs/>
          <w:sz w:val="28"/>
          <w:szCs w:val="28"/>
        </w:rPr>
        <w:t xml:space="preserve">Об утверждении </w:t>
      </w:r>
      <w:r w:rsidRPr="00E36903">
        <w:rPr>
          <w:b/>
          <w:sz w:val="28"/>
          <w:szCs w:val="28"/>
        </w:rPr>
        <w:t xml:space="preserve">Положения </w:t>
      </w:r>
      <w:r w:rsidRPr="00E36903">
        <w:rPr>
          <w:b/>
          <w:bCs/>
          <w:sz w:val="28"/>
          <w:szCs w:val="28"/>
        </w:rPr>
        <w:t>о порядке принятия лицами, замещающими выборные муниципальные должности в органах местного самоуправления муниципального образования Приморско-Ахтарский район</w:t>
      </w:r>
      <w:r>
        <w:rPr>
          <w:b/>
          <w:bCs/>
          <w:sz w:val="28"/>
          <w:szCs w:val="28"/>
        </w:rPr>
        <w:t>,</w:t>
      </w:r>
      <w:r w:rsidRPr="00E36903">
        <w:rPr>
          <w:b/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35EDA" w:rsidRDefault="00435EDA" w:rsidP="00435EDA">
      <w:pPr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jc w:val="center"/>
        <w:rPr>
          <w:b/>
          <w:bCs/>
          <w:sz w:val="28"/>
          <w:szCs w:val="28"/>
        </w:rPr>
      </w:pPr>
    </w:p>
    <w:p w:rsidR="00435EDA" w:rsidRPr="00E36903" w:rsidRDefault="00435EDA" w:rsidP="00435EDA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r w:rsidRPr="00E36903">
        <w:rPr>
          <w:sz w:val="28"/>
          <w:szCs w:val="28"/>
          <w:lang w:eastAsia="ru-RU"/>
        </w:rPr>
        <w:t xml:space="preserve">В целях обеспечения реализации </w:t>
      </w:r>
      <w:hyperlink r:id="rId8" w:history="1">
        <w:r w:rsidRPr="00E10CDB">
          <w:rPr>
            <w:sz w:val="28"/>
            <w:szCs w:val="28"/>
            <w:lang w:eastAsia="ru-RU"/>
          </w:rPr>
          <w:t>Указа</w:t>
        </w:r>
      </w:hyperlink>
      <w:r w:rsidRPr="00E36903">
        <w:rPr>
          <w:sz w:val="28"/>
          <w:szCs w:val="28"/>
          <w:lang w:eastAsia="ru-RU"/>
        </w:rPr>
        <w:t xml:space="preserve"> Президента Российской Федерации от 10 ок</w:t>
      </w:r>
      <w:r>
        <w:rPr>
          <w:sz w:val="28"/>
          <w:szCs w:val="28"/>
          <w:lang w:eastAsia="ru-RU"/>
        </w:rPr>
        <w:t>тября 2015 года №</w:t>
      </w:r>
      <w:r w:rsidRPr="00E3690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506 «</w:t>
      </w:r>
      <w:r w:rsidRPr="00E36903">
        <w:rPr>
          <w:sz w:val="28"/>
          <w:szCs w:val="28"/>
          <w:lang w:eastAsia="ru-RU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</w:t>
      </w:r>
      <w:r>
        <w:rPr>
          <w:sz w:val="28"/>
          <w:szCs w:val="28"/>
          <w:lang w:eastAsia="ru-RU"/>
        </w:rPr>
        <w:t>низаций»</w:t>
      </w:r>
      <w:r w:rsidRPr="00E36903">
        <w:rPr>
          <w:bCs/>
          <w:sz w:val="28"/>
          <w:szCs w:val="28"/>
        </w:rPr>
        <w:t xml:space="preserve">,   </w:t>
      </w:r>
      <w:r w:rsidRPr="00E36903">
        <w:rPr>
          <w:sz w:val="28"/>
          <w:szCs w:val="28"/>
        </w:rPr>
        <w:t xml:space="preserve">Совет муниципального образования Приморско-Ахтарский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435EDA" w:rsidRPr="00E36903" w:rsidRDefault="00435EDA" w:rsidP="00435EDA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bookmarkStart w:id="1" w:name="sub_101"/>
      <w:r w:rsidRPr="00E36903">
        <w:rPr>
          <w:sz w:val="28"/>
          <w:szCs w:val="28"/>
        </w:rPr>
        <w:t xml:space="preserve">1. Утвердить </w:t>
      </w:r>
      <w:r w:rsidRPr="000F5D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F5DD8"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принятия 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E36903">
        <w:rPr>
          <w:bCs/>
          <w:sz w:val="28"/>
          <w:szCs w:val="28"/>
        </w:rPr>
        <w:t xml:space="preserve"> (прилагается).</w:t>
      </w:r>
    </w:p>
    <w:p w:rsidR="00435EDA" w:rsidRPr="00E36903" w:rsidRDefault="00435EDA" w:rsidP="00435EDA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r w:rsidRPr="00E36903">
        <w:rPr>
          <w:bCs/>
          <w:sz w:val="28"/>
          <w:szCs w:val="28"/>
        </w:rPr>
        <w:t xml:space="preserve">2. </w:t>
      </w:r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E36903">
        <w:rPr>
          <w:bCs/>
          <w:sz w:val="28"/>
          <w:szCs w:val="28"/>
        </w:rPr>
        <w:t>.</w:t>
      </w:r>
    </w:p>
    <w:bookmarkEnd w:id="1"/>
    <w:p w:rsidR="00435EDA" w:rsidRDefault="00435EDA" w:rsidP="00435EDA">
      <w:pPr>
        <w:suppressAutoHyphens/>
        <w:ind w:firstLine="851"/>
        <w:rPr>
          <w:sz w:val="28"/>
          <w:szCs w:val="28"/>
        </w:rPr>
      </w:pPr>
    </w:p>
    <w:p w:rsidR="00F30F05" w:rsidRDefault="00F30F05" w:rsidP="00435EDA">
      <w:pPr>
        <w:suppressAutoHyphens/>
        <w:ind w:firstLine="85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F05" w:rsidTr="00F30F05">
        <w:tc>
          <w:tcPr>
            <w:tcW w:w="4927" w:type="dxa"/>
          </w:tcPr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30F05" w:rsidRDefault="00F30F05" w:rsidP="00F30F05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Приморско-Ахтарский район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</w:tcPr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Глава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муниципального образования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Приморско-Ахтарский район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В.В. Спичка</w:t>
            </w:r>
          </w:p>
        </w:tc>
      </w:tr>
    </w:tbl>
    <w:p w:rsidR="00486FB6" w:rsidRDefault="00EC0332" w:rsidP="00EC0332">
      <w:pPr>
        <w:snapToGri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86F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435EDA" w:rsidRDefault="00486FB6" w:rsidP="00EC0332">
      <w:pPr>
        <w:snapToGrid w:val="0"/>
        <w:ind w:firstLine="0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EC0332">
        <w:rPr>
          <w:sz w:val="28"/>
          <w:szCs w:val="28"/>
        </w:rPr>
        <w:t xml:space="preserve"> </w:t>
      </w:r>
      <w:r w:rsidR="00435EDA">
        <w:rPr>
          <w:rStyle w:val="a3"/>
          <w:b w:val="0"/>
          <w:sz w:val="28"/>
          <w:szCs w:val="28"/>
        </w:rPr>
        <w:t>ПРИЛОЖЕНИЕ</w:t>
      </w:r>
    </w:p>
    <w:p w:rsidR="00435EDA" w:rsidRDefault="00435EDA" w:rsidP="00435EDA">
      <w:pPr>
        <w:ind w:left="3969" w:firstLine="0"/>
        <w:jc w:val="center"/>
      </w:pP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УТВЕРЖДЕНО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решением Совета 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</w:p>
    <w:p w:rsidR="00435EDA" w:rsidRDefault="00435EDA" w:rsidP="00435EDA">
      <w:pPr>
        <w:ind w:left="3969" w:firstLine="0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от _____________  № _____</w:t>
      </w:r>
    </w:p>
    <w:p w:rsidR="00435EDA" w:rsidRDefault="00435EDA" w:rsidP="00435EDA">
      <w:pPr>
        <w:shd w:val="clear" w:color="auto" w:fill="FFFFFF"/>
        <w:jc w:val="center"/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ind w:left="567" w:right="56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35EDA" w:rsidRDefault="00435EDA" w:rsidP="00435EDA">
      <w:pPr>
        <w:shd w:val="clear" w:color="auto" w:fill="FFFFFF"/>
        <w:suppressAutoHyphens/>
        <w:ind w:left="567" w:right="567" w:firstLine="0"/>
        <w:jc w:val="center"/>
        <w:rPr>
          <w:b/>
          <w:bCs/>
          <w:sz w:val="28"/>
          <w:szCs w:val="28"/>
        </w:rPr>
      </w:pPr>
      <w:r w:rsidRPr="000F5DD8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принятия 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35EDA" w:rsidRDefault="00435EDA" w:rsidP="00435EDA">
      <w:pPr>
        <w:shd w:val="clear" w:color="auto" w:fill="FFFFFF"/>
        <w:suppressAutoHyphens/>
        <w:ind w:right="567" w:firstLine="0"/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shd w:val="clear" w:color="auto" w:fill="FFFFFF"/>
        <w:suppressAutoHyphens/>
        <w:ind w:right="567" w:firstLine="0"/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bookmarkStart w:id="2" w:name="sub_10"/>
      <w:r w:rsidRPr="00B31813">
        <w:rPr>
          <w:sz w:val="28"/>
          <w:szCs w:val="28"/>
        </w:rPr>
        <w:t xml:space="preserve">1. Настоящим Положением устанавливается порядок принятия </w:t>
      </w:r>
      <w:r>
        <w:rPr>
          <w:bCs/>
          <w:sz w:val="28"/>
          <w:szCs w:val="28"/>
        </w:rPr>
        <w:t xml:space="preserve">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 </w:t>
      </w:r>
      <w:r w:rsidRPr="00B31813">
        <w:rPr>
          <w:sz w:val="28"/>
          <w:szCs w:val="28"/>
        </w:rPr>
        <w:t>(далее - звания, награды)</w:t>
      </w:r>
      <w:r>
        <w:rPr>
          <w:sz w:val="28"/>
          <w:szCs w:val="28"/>
        </w:rPr>
        <w:t>.</w:t>
      </w:r>
    </w:p>
    <w:p w:rsidR="00435EDA" w:rsidRDefault="00435EDA" w:rsidP="00435EDA">
      <w:pPr>
        <w:suppressAutoHyphens/>
        <w:ind w:firstLine="709"/>
        <w:rPr>
          <w:bCs/>
          <w:sz w:val="28"/>
          <w:szCs w:val="28"/>
        </w:rPr>
      </w:pPr>
      <w:bookmarkStart w:id="3" w:name="sub_20"/>
      <w:bookmarkEnd w:id="2"/>
      <w:r w:rsidRPr="00B31813">
        <w:rPr>
          <w:sz w:val="28"/>
          <w:szCs w:val="28"/>
        </w:rPr>
        <w:t xml:space="preserve">2. Разрешение </w:t>
      </w:r>
      <w:r>
        <w:rPr>
          <w:sz w:val="28"/>
          <w:szCs w:val="28"/>
        </w:rPr>
        <w:t xml:space="preserve"> на сессии Совета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>
        <w:rPr>
          <w:bCs/>
          <w:sz w:val="28"/>
          <w:szCs w:val="28"/>
        </w:rPr>
        <w:t xml:space="preserve"> обязаны получить:</w:t>
      </w:r>
    </w:p>
    <w:p w:rsidR="00435EDA" w:rsidRDefault="00435EDA" w:rsidP="00435EDA">
      <w:pPr>
        <w:suppressAutoHyphens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глава </w:t>
      </w:r>
      <w:r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>
        <w:rPr>
          <w:bCs/>
          <w:sz w:val="28"/>
          <w:szCs w:val="28"/>
        </w:rPr>
        <w:t>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2) п</w:t>
      </w:r>
      <w:r>
        <w:rPr>
          <w:sz w:val="28"/>
          <w:szCs w:val="28"/>
        </w:rPr>
        <w:t xml:space="preserve">редседатель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заместитель председателя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председатель комитета (комиссии)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5) депутат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</w:t>
      </w:r>
      <w:r w:rsidRPr="00FA3004">
        <w:rPr>
          <w:sz w:val="28"/>
          <w:szCs w:val="28"/>
        </w:rPr>
        <w:t>район</w:t>
      </w:r>
      <w:r>
        <w:rPr>
          <w:sz w:val="28"/>
          <w:szCs w:val="28"/>
        </w:rPr>
        <w:t>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6) п</w:t>
      </w:r>
      <w:r w:rsidRPr="00FA3004">
        <w:rPr>
          <w:sz w:val="28"/>
          <w:szCs w:val="28"/>
        </w:rPr>
        <w:t>редседатель контрольно-счетной палаты муниципального образования Приморско-Ахтарский район</w:t>
      </w:r>
      <w:r w:rsidRPr="002F5104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4" w:name="sub_30"/>
      <w:bookmarkEnd w:id="3"/>
      <w:r w:rsidRPr="00B3181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Должностные лица, указанные в пункте 2 </w:t>
      </w:r>
      <w:r w:rsidRPr="00B31813">
        <w:rPr>
          <w:sz w:val="28"/>
          <w:szCs w:val="28"/>
        </w:rPr>
        <w:t xml:space="preserve">настоящего Положения (далее </w:t>
      </w:r>
      <w:r>
        <w:rPr>
          <w:sz w:val="28"/>
          <w:szCs w:val="28"/>
        </w:rPr>
        <w:t>–</w:t>
      </w:r>
      <w:r w:rsidRPr="00B3181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 w:rsidRPr="00B31813">
        <w:rPr>
          <w:sz w:val="28"/>
          <w:szCs w:val="28"/>
        </w:rPr>
        <w:t>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</w:t>
      </w:r>
      <w:r>
        <w:rPr>
          <w:sz w:val="28"/>
          <w:szCs w:val="28"/>
        </w:rPr>
        <w:t xml:space="preserve">тоящем их получении, в течение </w:t>
      </w:r>
      <w:r w:rsidRPr="00B31813">
        <w:rPr>
          <w:sz w:val="28"/>
          <w:szCs w:val="28"/>
        </w:rPr>
        <w:t xml:space="preserve">трех рабочих дней представляет ходатайство о разрешении принять почетное или специальное звание, награду </w:t>
      </w:r>
      <w:r w:rsidRPr="00B31813">
        <w:rPr>
          <w:sz w:val="28"/>
          <w:szCs w:val="28"/>
        </w:rPr>
        <w:lastRenderedPageBreak/>
        <w:t xml:space="preserve">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FB7796">
          <w:rPr>
            <w:rStyle w:val="a4"/>
            <w:rFonts w:cs="Arial"/>
            <w:b w:val="0"/>
            <w:sz w:val="28"/>
            <w:szCs w:val="28"/>
          </w:rPr>
          <w:t>приложению № 1</w:t>
        </w:r>
      </w:hyperlink>
      <w:r w:rsidRPr="00B3181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муниципальному служащему, осуществляющему кадровую работу, в соответствующем органе местного самоуправления 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31813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кадровая служба).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5" w:name="sub_40"/>
      <w:bookmarkEnd w:id="4"/>
      <w:r w:rsidRPr="00B31813">
        <w:rPr>
          <w:sz w:val="28"/>
          <w:szCs w:val="28"/>
        </w:rPr>
        <w:t xml:space="preserve">4. Должностное лицо, отказавшееся от звания, награды, в течение </w:t>
      </w:r>
      <w:r>
        <w:rPr>
          <w:sz w:val="28"/>
          <w:szCs w:val="28"/>
        </w:rPr>
        <w:t>т</w:t>
      </w:r>
      <w:r w:rsidRPr="00B31813">
        <w:rPr>
          <w:sz w:val="28"/>
          <w:szCs w:val="28"/>
        </w:rPr>
        <w:t xml:space="preserve">рех рабочих дней представляет в </w:t>
      </w:r>
      <w:r>
        <w:rPr>
          <w:sz w:val="28"/>
          <w:szCs w:val="28"/>
        </w:rPr>
        <w:t>кадровую службу</w:t>
      </w:r>
      <w:r w:rsidRPr="00B31813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2C21EA">
          <w:rPr>
            <w:rStyle w:val="a4"/>
            <w:rFonts w:cs="Arial"/>
            <w:b w:val="0"/>
            <w:sz w:val="28"/>
            <w:szCs w:val="28"/>
          </w:rPr>
          <w:t>приложению № 2</w:t>
        </w:r>
      </w:hyperlink>
      <w:r w:rsidRPr="00B31813">
        <w:rPr>
          <w:sz w:val="28"/>
          <w:szCs w:val="28"/>
        </w:rPr>
        <w:t xml:space="preserve"> к настоящему Положению.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6" w:name="sub_50"/>
      <w:bookmarkEnd w:id="5"/>
      <w:r w:rsidRPr="00B31813">
        <w:rPr>
          <w:sz w:val="28"/>
          <w:szCs w:val="28"/>
        </w:rPr>
        <w:t xml:space="preserve">5.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пяти рабочих дней регистрирует поступившее ходатайство (уведомление) и </w:t>
      </w:r>
      <w:r>
        <w:rPr>
          <w:sz w:val="28"/>
          <w:szCs w:val="28"/>
        </w:rPr>
        <w:t>в течение одного месяца направляет ходатайство (увед</w:t>
      </w:r>
      <w:r w:rsidR="00F30F05">
        <w:rPr>
          <w:sz w:val="28"/>
          <w:szCs w:val="28"/>
        </w:rPr>
        <w:t>омление) на рассмотрение Совета</w:t>
      </w:r>
      <w:r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7" w:name="sub_60"/>
      <w:bookmarkEnd w:id="6"/>
      <w:r w:rsidRPr="00B31813">
        <w:rPr>
          <w:sz w:val="28"/>
          <w:szCs w:val="28"/>
        </w:rPr>
        <w:t xml:space="preserve">6. Должностное лицо, получившее звание, награду до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z w:val="28"/>
          <w:szCs w:val="28"/>
        </w:rPr>
        <w:t>кадровую службу</w:t>
      </w:r>
      <w:r w:rsidRPr="00B31813">
        <w:rPr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8" w:name="sub_70"/>
      <w:bookmarkEnd w:id="7"/>
      <w:r w:rsidRPr="00B31813">
        <w:rPr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9" w:name="sub_80"/>
      <w:bookmarkEnd w:id="8"/>
      <w:r w:rsidRPr="00B31813">
        <w:rPr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2C21EA">
          <w:rPr>
            <w:rStyle w:val="a4"/>
            <w:rFonts w:cs="Arial"/>
            <w:b w:val="0"/>
            <w:sz w:val="28"/>
            <w:szCs w:val="28"/>
          </w:rPr>
          <w:t>пунктах 3</w:t>
        </w:r>
      </w:hyperlink>
      <w:r w:rsidRPr="002C21EA">
        <w:rPr>
          <w:sz w:val="28"/>
          <w:szCs w:val="28"/>
        </w:rPr>
        <w:t xml:space="preserve">, </w:t>
      </w:r>
      <w:hyperlink w:anchor="sub_40" w:history="1">
        <w:r w:rsidRPr="002C21EA">
          <w:rPr>
            <w:rStyle w:val="a4"/>
            <w:rFonts w:cs="Arial"/>
            <w:b w:val="0"/>
            <w:sz w:val="28"/>
            <w:szCs w:val="28"/>
          </w:rPr>
          <w:t>4</w:t>
        </w:r>
      </w:hyperlink>
      <w:r w:rsidRPr="002C21EA">
        <w:rPr>
          <w:sz w:val="28"/>
          <w:szCs w:val="28"/>
        </w:rPr>
        <w:t>,</w:t>
      </w:r>
      <w:r w:rsidRPr="002C21EA">
        <w:rPr>
          <w:b/>
          <w:sz w:val="28"/>
          <w:szCs w:val="28"/>
        </w:rPr>
        <w:t xml:space="preserve"> </w:t>
      </w:r>
      <w:hyperlink w:anchor="sub_60" w:history="1">
        <w:r w:rsidRPr="002C21EA">
          <w:rPr>
            <w:rStyle w:val="a4"/>
            <w:rFonts w:cs="Arial"/>
            <w:b w:val="0"/>
            <w:sz w:val="28"/>
            <w:szCs w:val="28"/>
          </w:rPr>
          <w:t>6</w:t>
        </w:r>
      </w:hyperlink>
      <w:r w:rsidRPr="00B31813">
        <w:rPr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0" w:name="sub_90"/>
      <w:bookmarkEnd w:id="9"/>
      <w:r w:rsidRPr="00B31813">
        <w:rPr>
          <w:sz w:val="28"/>
          <w:szCs w:val="28"/>
        </w:rPr>
        <w:t xml:space="preserve">9. Обеспечение рассмотрения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sz w:val="28"/>
          <w:szCs w:val="28"/>
        </w:rPr>
        <w:t>кадровой службой</w:t>
      </w:r>
      <w:r w:rsidRPr="00B31813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1" w:name="sub_1010"/>
      <w:bookmarkEnd w:id="10"/>
      <w:r w:rsidRPr="00B31813">
        <w:rPr>
          <w:sz w:val="28"/>
          <w:szCs w:val="28"/>
        </w:rPr>
        <w:t xml:space="preserve">10. В случае удовлетворения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ходатайства должностного лица,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десяти рабочих дней со дня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</w:t>
      </w:r>
      <w:r w:rsidRPr="00B31813">
        <w:rPr>
          <w:sz w:val="28"/>
          <w:szCs w:val="28"/>
        </w:rPr>
        <w:lastRenderedPageBreak/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2" w:name="sub_110"/>
      <w:bookmarkEnd w:id="11"/>
      <w:r w:rsidRPr="00B31813">
        <w:rPr>
          <w:sz w:val="28"/>
          <w:szCs w:val="28"/>
        </w:rPr>
        <w:t xml:space="preserve">11. В случае отказа </w:t>
      </w:r>
      <w:r>
        <w:rPr>
          <w:sz w:val="28"/>
          <w:szCs w:val="28"/>
        </w:rPr>
        <w:t xml:space="preserve">Совета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в удовлетворении ходатайства должностного лица,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десяти рабочих дней со дня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bookmarkEnd w:id="12"/>
    <w:p w:rsidR="00435EDA" w:rsidRDefault="00435EDA" w:rsidP="00435EDA">
      <w:pPr>
        <w:shd w:val="clear" w:color="auto" w:fill="FFFFFF"/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shd w:val="clear" w:color="auto" w:fill="FFFFFF"/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</w:t>
      </w:r>
      <w:r w:rsidR="00F30F05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ind w:firstLine="0"/>
        <w:rPr>
          <w:sz w:val="28"/>
          <w:szCs w:val="28"/>
        </w:rPr>
      </w:pPr>
    </w:p>
    <w:tbl>
      <w:tblPr>
        <w:tblW w:w="10038" w:type="dxa"/>
        <w:tblLook w:val="04A0" w:firstRow="1" w:lastRow="0" w:firstColumn="1" w:lastColumn="0" w:noHBand="0" w:noVBand="1"/>
      </w:tblPr>
      <w:tblGrid>
        <w:gridCol w:w="655"/>
        <w:gridCol w:w="547"/>
        <w:gridCol w:w="551"/>
        <w:gridCol w:w="1086"/>
        <w:gridCol w:w="496"/>
        <w:gridCol w:w="547"/>
        <w:gridCol w:w="479"/>
        <w:gridCol w:w="89"/>
        <w:gridCol w:w="200"/>
        <w:gridCol w:w="285"/>
        <w:gridCol w:w="63"/>
        <w:gridCol w:w="279"/>
        <w:gridCol w:w="837"/>
        <w:gridCol w:w="280"/>
        <w:gridCol w:w="552"/>
        <w:gridCol w:w="413"/>
        <w:gridCol w:w="416"/>
        <w:gridCol w:w="818"/>
        <w:gridCol w:w="496"/>
        <w:gridCol w:w="413"/>
        <w:gridCol w:w="104"/>
        <w:gridCol w:w="149"/>
        <w:gridCol w:w="248"/>
        <w:gridCol w:w="35"/>
      </w:tblGrid>
      <w:tr w:rsidR="00435EDA" w:rsidRPr="00193016" w:rsidTr="00F30F05">
        <w:trPr>
          <w:gridAfter w:val="1"/>
          <w:wAfter w:w="35" w:type="dxa"/>
        </w:trPr>
        <w:tc>
          <w:tcPr>
            <w:tcW w:w="4361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16"/>
            <w:shd w:val="clear" w:color="auto" w:fill="auto"/>
          </w:tcPr>
          <w:p w:rsidR="00435EDA" w:rsidRPr="00193016" w:rsidRDefault="00435EDA" w:rsidP="00EC0332">
            <w:pPr>
              <w:tabs>
                <w:tab w:val="left" w:pos="6810"/>
              </w:tabs>
              <w:ind w:right="289" w:firstLine="0"/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435EDA" w:rsidRPr="00193016" w:rsidTr="00F30F05">
        <w:trPr>
          <w:gridAfter w:val="1"/>
          <w:wAfter w:w="35" w:type="dxa"/>
        </w:trPr>
        <w:tc>
          <w:tcPr>
            <w:tcW w:w="4361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16"/>
            <w:shd w:val="clear" w:color="auto" w:fill="auto"/>
          </w:tcPr>
          <w:p w:rsidR="00435EDA" w:rsidRPr="00193016" w:rsidRDefault="00435EDA" w:rsidP="00E4500F">
            <w:pPr>
              <w:tabs>
                <w:tab w:val="left" w:pos="6810"/>
              </w:tabs>
              <w:suppressAutoHyphens/>
              <w:ind w:right="289" w:firstLine="0"/>
              <w:rPr>
                <w:sz w:val="28"/>
                <w:szCs w:val="28"/>
              </w:rPr>
            </w:pPr>
            <w:r w:rsidRPr="00544C3E">
              <w:rPr>
                <w:sz w:val="28"/>
                <w:szCs w:val="28"/>
              </w:rPr>
              <w:t xml:space="preserve">к </w:t>
            </w:r>
            <w:hyperlink w:anchor="sub_1000" w:history="1">
              <w:r w:rsidRPr="0096770A">
                <w:rPr>
                  <w:rStyle w:val="a4"/>
                  <w:rFonts w:cs="Arial"/>
                  <w:b w:val="0"/>
                  <w:sz w:val="28"/>
                  <w:szCs w:val="28"/>
                </w:rPr>
                <w:t>Положени</w:t>
              </w:r>
            </w:hyperlink>
            <w:r w:rsidRPr="0096770A">
              <w:rPr>
                <w:sz w:val="28"/>
                <w:szCs w:val="28"/>
              </w:rPr>
              <w:t>ю</w:t>
            </w:r>
            <w:r w:rsidRPr="00202B63">
              <w:rPr>
                <w:sz w:val="28"/>
                <w:szCs w:val="28"/>
              </w:rPr>
              <w:t xml:space="preserve"> </w:t>
            </w:r>
            <w:r w:rsidRPr="000F5DD8">
              <w:rPr>
                <w:bCs/>
                <w:sz w:val="28"/>
                <w:szCs w:val="28"/>
              </w:rPr>
              <w:t xml:space="preserve">о порядке </w:t>
            </w:r>
            <w:r>
              <w:rPr>
                <w:bCs/>
                <w:sz w:val="28"/>
                <w:szCs w:val="28"/>
              </w:rPr>
              <w:t xml:space="preserve">принятия лицами, замещающими выборные муниципальные должности </w:t>
            </w:r>
            <w:r w:rsidRPr="000F5DD8">
              <w:rPr>
                <w:bCs/>
                <w:sz w:val="28"/>
                <w:szCs w:val="28"/>
              </w:rPr>
              <w:t>в органах местного самоуправ</w:t>
            </w:r>
            <w:r w:rsidR="00E4500F">
              <w:rPr>
                <w:bCs/>
                <w:sz w:val="28"/>
                <w:szCs w:val="28"/>
              </w:rPr>
              <w:t>-</w:t>
            </w:r>
            <w:r w:rsidRPr="000F5DD8">
              <w:rPr>
                <w:bCs/>
                <w:sz w:val="28"/>
                <w:szCs w:val="28"/>
              </w:rPr>
              <w:t>ления муниципального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,</w:t>
            </w:r>
            <w:r w:rsidRPr="00A07482">
              <w:rPr>
                <w:sz w:val="28"/>
                <w:szCs w:val="28"/>
              </w:rPr>
              <w:t xml:space="preserve"> </w:t>
            </w:r>
            <w:r w:rsidRPr="00202B63">
              <w:rPr>
                <w:sz w:val="28"/>
                <w:szCs w:val="28"/>
              </w:rPr>
              <w:t>почетных и специальных званий, наград и иных знаков отличия иностранных государств, международных организаций, политичес</w:t>
            </w:r>
            <w:r w:rsidR="00E4500F">
              <w:rPr>
                <w:sz w:val="28"/>
                <w:szCs w:val="28"/>
              </w:rPr>
              <w:t>-</w:t>
            </w:r>
            <w:r w:rsidRPr="00202B63">
              <w:rPr>
                <w:sz w:val="28"/>
                <w:szCs w:val="28"/>
              </w:rPr>
              <w:t>ких партий, иных общественных объеди</w:t>
            </w:r>
            <w:r w:rsidR="00E4500F">
              <w:rPr>
                <w:sz w:val="28"/>
                <w:szCs w:val="28"/>
              </w:rPr>
              <w:t>-</w:t>
            </w:r>
            <w:r w:rsidRPr="00202B63">
              <w:rPr>
                <w:sz w:val="28"/>
                <w:szCs w:val="28"/>
              </w:rPr>
              <w:t>нений и других организаций</w:t>
            </w:r>
          </w:p>
        </w:tc>
      </w:tr>
      <w:tr w:rsidR="00435EDA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EDA" w:rsidRPr="00C20DCC" w:rsidRDefault="00435EDA" w:rsidP="00E4500F">
            <w:pPr>
              <w:pStyle w:val="a7"/>
              <w:jc w:val="left"/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C20DCC" w:rsidRDefault="00435EDA" w:rsidP="00E4500F">
            <w:pPr>
              <w:pStyle w:val="a7"/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435EDA" w:rsidRPr="00790F21" w:rsidTr="00E4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32" w:type="dxa"/>
        </w:trPr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E450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E4500F">
            <w:pPr>
              <w:ind w:firstLine="0"/>
            </w:pPr>
          </w:p>
          <w:p w:rsidR="00E4500F" w:rsidRDefault="00E4500F" w:rsidP="00E4500F">
            <w:pPr>
              <w:ind w:firstLine="0"/>
            </w:pPr>
          </w:p>
          <w:p w:rsidR="00E4500F" w:rsidRPr="007C3A42" w:rsidRDefault="00E4500F" w:rsidP="00E4500F">
            <w:pPr>
              <w:ind w:firstLine="0"/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1"/>
              <w:spacing w:before="0" w:after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ХОДАТАЙСТВО</w:t>
            </w:r>
          </w:p>
          <w:p w:rsidR="00EC0332" w:rsidRPr="00EC0332" w:rsidRDefault="00EC0332" w:rsidP="00EC0332"/>
          <w:p w:rsidR="00EC0332" w:rsidRPr="00EC0332" w:rsidRDefault="00EC0332" w:rsidP="00EC0332"/>
          <w:p w:rsidR="00435EDA" w:rsidRPr="0096770A" w:rsidRDefault="00435EDA" w:rsidP="001002D9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о</w:t>
            </w:r>
            <w:r w:rsidRPr="0096770A">
              <w:rPr>
                <w:color w:val="auto"/>
                <w:sz w:val="27"/>
                <w:szCs w:val="27"/>
              </w:rPr>
              <w:t xml:space="preserve"> </w:t>
            </w:r>
            <w:r w:rsidRPr="0096770A">
              <w:rPr>
                <w:b w:val="0"/>
                <w:color w:val="auto"/>
                <w:sz w:val="27"/>
                <w:szCs w:val="27"/>
              </w:rPr>
              <w:t>разрешении принять почетное или специальное звание, награду или иной знак о</w:t>
            </w:r>
            <w:r w:rsidRPr="0096770A">
              <w:rPr>
                <w:b w:val="0"/>
                <w:color w:val="auto"/>
                <w:sz w:val="27"/>
                <w:szCs w:val="27"/>
              </w:rPr>
              <w:t>т</w:t>
            </w:r>
            <w:r w:rsidRPr="0096770A">
              <w:rPr>
                <w:b w:val="0"/>
                <w:color w:val="auto"/>
                <w:sz w:val="27"/>
                <w:szCs w:val="27"/>
              </w:rPr>
              <w:t>личия иностранного государства, международной организации, политической па</w:t>
            </w:r>
            <w:r w:rsidRPr="0096770A">
              <w:rPr>
                <w:b w:val="0"/>
                <w:color w:val="auto"/>
                <w:sz w:val="27"/>
                <w:szCs w:val="27"/>
              </w:rPr>
              <w:t>р</w:t>
            </w:r>
            <w:r w:rsidRPr="0096770A">
              <w:rPr>
                <w:b w:val="0"/>
                <w:color w:val="auto"/>
                <w:sz w:val="27"/>
                <w:szCs w:val="27"/>
              </w:rPr>
              <w:t xml:space="preserve">тии, иного общественного объединения </w:t>
            </w:r>
          </w:p>
          <w:p w:rsidR="00435EDA" w:rsidRPr="00790F21" w:rsidRDefault="00435EDA" w:rsidP="001002D9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или другой организации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/>
          <w:p w:rsidR="00EC0332" w:rsidRDefault="00EC0332" w:rsidP="001002D9"/>
          <w:p w:rsidR="00EC0332" w:rsidRPr="007C3A42" w:rsidRDefault="00EC0332" w:rsidP="001002D9"/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2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rPr>
                <w:sz w:val="28"/>
                <w:szCs w:val="28"/>
              </w:rPr>
            </w:pPr>
            <w:r w:rsidRPr="00790F21"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47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90F21">
              <w:rPr>
                <w:rFonts w:ascii="Times New Roman" w:hAnsi="Times New Roman" w:cs="Times New Roman"/>
                <w:sz w:val="22"/>
                <w:szCs w:val="22"/>
              </w:rPr>
              <w:t>(наименование почетного или специального звания,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F21">
              <w:rPr>
                <w:rFonts w:ascii="Times New Roman" w:hAnsi="Times New Roman" w:cs="Times New Roman"/>
                <w:sz w:val="22"/>
                <w:szCs w:val="22"/>
              </w:rPr>
              <w:t>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(за какие заслуги присвоено и кем, за какие заслуги награжден(а) и кем)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(дата и место вручения документов к почетному или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специальному званию, 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A09C1">
              <w:rPr>
                <w:rFonts w:ascii="Times New Roman" w:hAnsi="Times New Roman" w:cs="Times New Roman"/>
                <w:sz w:val="28"/>
              </w:rPr>
              <w:t xml:space="preserve">Документы к почетному или специальному званию, награда и документы к ней, 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  <w:sz w:val="28"/>
              </w:rPr>
              <w:t xml:space="preserve">знак отличия и документы к нему </w:t>
            </w:r>
            <w:r w:rsidRPr="007A09C1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 xml:space="preserve">сданы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Е.А.Кутузова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660"/>
        <w:gridCol w:w="553"/>
        <w:gridCol w:w="555"/>
        <w:gridCol w:w="1102"/>
        <w:gridCol w:w="496"/>
        <w:gridCol w:w="553"/>
        <w:gridCol w:w="323"/>
        <w:gridCol w:w="96"/>
        <w:gridCol w:w="556"/>
        <w:gridCol w:w="1399"/>
        <w:gridCol w:w="556"/>
        <w:gridCol w:w="835"/>
        <w:gridCol w:w="2087"/>
        <w:gridCol w:w="85"/>
        <w:gridCol w:w="151"/>
      </w:tblGrid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435EDA" w:rsidRDefault="00435EDA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EC0332" w:rsidRPr="00193016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</w:tc>
      </w:tr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93016" w:rsidRDefault="00435EDA" w:rsidP="00EC0332">
            <w:pPr>
              <w:tabs>
                <w:tab w:val="left" w:pos="6810"/>
              </w:tabs>
              <w:suppressAutoHyphens/>
              <w:ind w:firstLine="0"/>
              <w:rPr>
                <w:sz w:val="28"/>
                <w:szCs w:val="28"/>
              </w:rPr>
            </w:pPr>
            <w:r w:rsidRPr="00544C3E">
              <w:rPr>
                <w:sz w:val="28"/>
                <w:szCs w:val="28"/>
              </w:rPr>
              <w:t xml:space="preserve">к </w:t>
            </w:r>
            <w:hyperlink w:anchor="sub_1000" w:history="1">
              <w:r w:rsidRPr="0096770A">
                <w:rPr>
                  <w:rStyle w:val="a4"/>
                  <w:rFonts w:cs="Arial"/>
                  <w:b w:val="0"/>
                  <w:sz w:val="28"/>
                  <w:szCs w:val="28"/>
                </w:rPr>
                <w:t>Положени</w:t>
              </w:r>
            </w:hyperlink>
            <w:r w:rsidRPr="0096770A">
              <w:rPr>
                <w:sz w:val="28"/>
                <w:szCs w:val="28"/>
              </w:rPr>
              <w:t>ю</w:t>
            </w:r>
            <w:r w:rsidRPr="00202B63">
              <w:rPr>
                <w:sz w:val="28"/>
                <w:szCs w:val="28"/>
              </w:rPr>
              <w:t xml:space="preserve"> </w:t>
            </w:r>
            <w:r w:rsidRPr="000F5DD8">
              <w:rPr>
                <w:bCs/>
                <w:sz w:val="28"/>
                <w:szCs w:val="28"/>
              </w:rPr>
              <w:t xml:space="preserve">о порядке </w:t>
            </w:r>
            <w:r>
              <w:rPr>
                <w:bCs/>
                <w:sz w:val="28"/>
                <w:szCs w:val="28"/>
              </w:rPr>
              <w:t xml:space="preserve">принятия лицами, замещающими выборные муниципальные должности </w:t>
            </w:r>
            <w:r w:rsidRPr="000F5DD8">
              <w:rPr>
                <w:bCs/>
                <w:sz w:val="28"/>
                <w:szCs w:val="28"/>
              </w:rPr>
              <w:t>в органах местного самоуправ</w:t>
            </w:r>
            <w:r w:rsidR="00EC0332">
              <w:rPr>
                <w:bCs/>
                <w:sz w:val="28"/>
                <w:szCs w:val="28"/>
              </w:rPr>
              <w:t>-</w:t>
            </w:r>
            <w:r w:rsidRPr="000F5DD8">
              <w:rPr>
                <w:bCs/>
                <w:sz w:val="28"/>
                <w:szCs w:val="28"/>
              </w:rPr>
              <w:t>ления муниципального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,</w:t>
            </w:r>
            <w:r w:rsidRPr="00A07482">
              <w:rPr>
                <w:sz w:val="28"/>
                <w:szCs w:val="28"/>
              </w:rPr>
              <w:t xml:space="preserve"> </w:t>
            </w:r>
            <w:r w:rsidRPr="00202B63">
              <w:rPr>
                <w:sz w:val="28"/>
                <w:szCs w:val="28"/>
              </w:rPr>
      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EC0332">
            <w:pPr>
              <w:tabs>
                <w:tab w:val="left" w:pos="681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435EDA" w:rsidRPr="00193016" w:rsidRDefault="00435EDA" w:rsidP="00EC0332">
            <w:pPr>
              <w:tabs>
                <w:tab w:val="left" w:pos="681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jc w:val="center"/>
            </w:pPr>
            <w:r w:rsidRPr="001A36F5">
              <w:t>(Ф.И.О., замещаемая должность)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1A36F5">
              <w:rPr>
                <w:sz w:val="28"/>
                <w:szCs w:val="28"/>
                <w:u w:val="single"/>
              </w:rPr>
              <w:t>т</w:t>
            </w:r>
            <w:r w:rsidRPr="001A36F5">
              <w:rPr>
                <w:sz w:val="28"/>
                <w:szCs w:val="28"/>
              </w:rPr>
              <w:t>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1002D9">
            <w:pPr>
              <w:tabs>
                <w:tab w:val="left" w:pos="6810"/>
              </w:tabs>
              <w:ind w:firstLine="0"/>
            </w:pPr>
          </w:p>
          <w:p w:rsidR="00435EDA" w:rsidRPr="001A36F5" w:rsidRDefault="00435EDA" w:rsidP="001002D9">
            <w:pPr>
              <w:tabs>
                <w:tab w:val="left" w:pos="6810"/>
              </w:tabs>
              <w:ind w:firstLine="0"/>
            </w:pPr>
            <w:r>
              <w:t>___________________________________________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jc w:val="center"/>
            </w:pPr>
            <w:r w:rsidRPr="001A36F5">
              <w:t>(Ф.И.О., замещаемая должность)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1"/>
              <w:spacing w:before="0" w:after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УВЕДОМЛЕНИЕ </w:t>
            </w:r>
          </w:p>
          <w:p w:rsidR="00EC0332" w:rsidRPr="00EC0332" w:rsidRDefault="00EC0332" w:rsidP="00EC0332"/>
          <w:p w:rsidR="00435EDA" w:rsidRPr="0096770A" w:rsidRDefault="00435EDA" w:rsidP="001002D9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</w:t>
            </w:r>
            <w:r w:rsidRPr="0096770A">
              <w:rPr>
                <w:b w:val="0"/>
                <w:color w:val="auto"/>
                <w:sz w:val="27"/>
                <w:szCs w:val="27"/>
              </w:rPr>
              <w:t>е</w:t>
            </w:r>
            <w:r w:rsidRPr="0096770A">
              <w:rPr>
                <w:b w:val="0"/>
                <w:color w:val="auto"/>
                <w:sz w:val="27"/>
                <w:szCs w:val="27"/>
              </w:rPr>
              <w:t>ской партии, иного общественного объединения или другой организации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76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rPr>
                <w:sz w:val="28"/>
                <w:szCs w:val="28"/>
              </w:rPr>
            </w:pPr>
            <w:r w:rsidRPr="001A36F5">
              <w:rPr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награжден(а) и кем)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</w:tbl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Е.А.Кутузова</w:t>
      </w:r>
    </w:p>
    <w:p w:rsidR="00435EDA" w:rsidRDefault="00435EDA" w:rsidP="00435EDA">
      <w:pPr>
        <w:tabs>
          <w:tab w:val="left" w:pos="6810"/>
        </w:tabs>
        <w:ind w:firstLine="0"/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4"/>
          <w:szCs w:val="24"/>
        </w:rPr>
      </w:pPr>
    </w:p>
    <w:p w:rsidR="00435EDA" w:rsidRDefault="00EC0332" w:rsidP="00435EDA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281B" w:rsidRDefault="001A5FAE"/>
    <w:sectPr w:rsidR="0004281B" w:rsidSect="00E10CDB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A"/>
    <w:rsid w:val="001A5FAE"/>
    <w:rsid w:val="003B33C0"/>
    <w:rsid w:val="00435EDA"/>
    <w:rsid w:val="00486FB6"/>
    <w:rsid w:val="005C2C5B"/>
    <w:rsid w:val="009A2839"/>
    <w:rsid w:val="00CB619E"/>
    <w:rsid w:val="00E4500F"/>
    <w:rsid w:val="00EC0332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5ED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D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435ED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35EDA"/>
    <w:rPr>
      <w:b/>
      <w:bCs/>
      <w:color w:val="008000"/>
      <w:u w:val="single"/>
    </w:rPr>
  </w:style>
  <w:style w:type="paragraph" w:styleId="a5">
    <w:name w:val="footer"/>
    <w:basedOn w:val="a"/>
    <w:link w:val="a6"/>
    <w:rsid w:val="00435EDA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435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35EDA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D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3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486FB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5ED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D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435ED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35EDA"/>
    <w:rPr>
      <w:b/>
      <w:bCs/>
      <w:color w:val="008000"/>
      <w:u w:val="single"/>
    </w:rPr>
  </w:style>
  <w:style w:type="paragraph" w:styleId="a5">
    <w:name w:val="footer"/>
    <w:basedOn w:val="a"/>
    <w:link w:val="a6"/>
    <w:rsid w:val="00435EDA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435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35EDA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D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3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486F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1383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14FE-3227-4ADD-A063-B07893A4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И. Пивень</cp:lastModifiedBy>
  <cp:revision>2</cp:revision>
  <cp:lastPrinted>2016-07-04T05:47:00Z</cp:lastPrinted>
  <dcterms:created xsi:type="dcterms:W3CDTF">2019-02-18T07:14:00Z</dcterms:created>
  <dcterms:modified xsi:type="dcterms:W3CDTF">2019-02-18T07:14:00Z</dcterms:modified>
</cp:coreProperties>
</file>