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DB" w:rsidRDefault="001472DB" w:rsidP="001472DB">
      <w:pPr>
        <w:jc w:val="center"/>
        <w:rPr>
          <w:szCs w:val="28"/>
        </w:rPr>
      </w:pPr>
      <w:r w:rsidRPr="00D0413B">
        <w:rPr>
          <w:noProof/>
          <w:szCs w:val="28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DB" w:rsidRDefault="001472DB" w:rsidP="001472DB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Р Е Ш Е Н И Е</w:t>
      </w:r>
    </w:p>
    <w:p w:rsidR="001472DB" w:rsidRDefault="001472DB" w:rsidP="001472DB">
      <w:pPr>
        <w:jc w:val="center"/>
        <w:rPr>
          <w:b/>
          <w:bCs/>
          <w:sz w:val="16"/>
          <w:szCs w:val="16"/>
        </w:rPr>
      </w:pPr>
    </w:p>
    <w:p w:rsidR="001472DB" w:rsidRPr="00584045" w:rsidRDefault="001472DB" w:rsidP="001472DB">
      <w:pPr>
        <w:jc w:val="center"/>
        <w:rPr>
          <w:b/>
          <w:bCs/>
        </w:rPr>
      </w:pPr>
      <w:r w:rsidRPr="00584045">
        <w:rPr>
          <w:b/>
          <w:bCs/>
        </w:rPr>
        <w:t>СОВЕТА МУНИЦИПАЛЬНОГО ОБРАЗОВАНИЯ</w:t>
      </w:r>
    </w:p>
    <w:p w:rsidR="001472DB" w:rsidRPr="00584045" w:rsidRDefault="001472DB" w:rsidP="001472DB">
      <w:pPr>
        <w:jc w:val="center"/>
        <w:rPr>
          <w:b/>
          <w:bCs/>
        </w:rPr>
      </w:pPr>
      <w:r w:rsidRPr="00584045">
        <w:rPr>
          <w:b/>
          <w:bCs/>
        </w:rPr>
        <w:t>ПРИМОРСКО-АХТАРСКИЙ РАЙОН</w:t>
      </w:r>
    </w:p>
    <w:p w:rsidR="001472DB" w:rsidRPr="00584045" w:rsidRDefault="001472DB" w:rsidP="001472DB">
      <w:pPr>
        <w:jc w:val="center"/>
        <w:rPr>
          <w:b/>
          <w:bCs/>
        </w:rPr>
      </w:pPr>
    </w:p>
    <w:p w:rsidR="001472DB" w:rsidRPr="001472DB" w:rsidRDefault="001472DB" w:rsidP="001472DB">
      <w:pPr>
        <w:jc w:val="center"/>
        <w:rPr>
          <w:b/>
          <w:bCs/>
          <w:sz w:val="28"/>
          <w:szCs w:val="28"/>
        </w:rPr>
      </w:pPr>
      <w:r w:rsidRPr="001472DB">
        <w:rPr>
          <w:b/>
          <w:bCs/>
          <w:sz w:val="28"/>
          <w:szCs w:val="28"/>
        </w:rPr>
        <w:t>седьмого созыва</w:t>
      </w:r>
    </w:p>
    <w:p w:rsidR="001472DB" w:rsidRDefault="001472DB" w:rsidP="001472DB">
      <w:pPr>
        <w:rPr>
          <w:b/>
          <w:bCs/>
          <w:sz w:val="28"/>
          <w:szCs w:val="28"/>
        </w:rPr>
      </w:pPr>
    </w:p>
    <w:p w:rsidR="001472DB" w:rsidRPr="001472DB" w:rsidRDefault="001472DB" w:rsidP="001472DB">
      <w:pPr>
        <w:rPr>
          <w:b/>
          <w:bCs/>
          <w:sz w:val="28"/>
          <w:szCs w:val="28"/>
        </w:rPr>
      </w:pPr>
      <w:r w:rsidRPr="001472DB">
        <w:rPr>
          <w:bCs/>
          <w:sz w:val="28"/>
          <w:szCs w:val="28"/>
        </w:rPr>
        <w:t xml:space="preserve">от 30 августа 2023 года                                                           </w:t>
      </w:r>
      <w:r>
        <w:rPr>
          <w:bCs/>
          <w:sz w:val="28"/>
          <w:szCs w:val="28"/>
        </w:rPr>
        <w:t xml:space="preserve">                            № 345</w:t>
      </w:r>
    </w:p>
    <w:p w:rsidR="001472DB" w:rsidRPr="001472DB" w:rsidRDefault="001472DB" w:rsidP="001472DB">
      <w:pPr>
        <w:jc w:val="center"/>
        <w:rPr>
          <w:b/>
        </w:rPr>
      </w:pPr>
      <w:r w:rsidRPr="001472DB">
        <w:rPr>
          <w:b/>
        </w:rPr>
        <w:t>город Приморско-Ахтарск</w:t>
      </w:r>
    </w:p>
    <w:p w:rsidR="001472DB" w:rsidRPr="001472DB" w:rsidRDefault="001472DB" w:rsidP="001472DB">
      <w:pPr>
        <w:tabs>
          <w:tab w:val="left" w:pos="8820"/>
        </w:tabs>
        <w:rPr>
          <w:b/>
          <w:bCs/>
          <w:sz w:val="28"/>
          <w:szCs w:val="28"/>
        </w:rPr>
      </w:pPr>
      <w:r w:rsidRPr="001472DB">
        <w:rPr>
          <w:b/>
          <w:bCs/>
          <w:sz w:val="28"/>
          <w:szCs w:val="28"/>
        </w:rPr>
        <w:t xml:space="preserve"> </w:t>
      </w:r>
    </w:p>
    <w:p w:rsidR="001472DB" w:rsidRDefault="001472DB" w:rsidP="001472DB">
      <w:pPr>
        <w:jc w:val="center"/>
        <w:outlineLvl w:val="0"/>
        <w:rPr>
          <w:b/>
          <w:sz w:val="28"/>
          <w:szCs w:val="28"/>
        </w:rPr>
      </w:pPr>
    </w:p>
    <w:p w:rsidR="001472DB" w:rsidRDefault="001472DB" w:rsidP="001472DB">
      <w:pPr>
        <w:jc w:val="center"/>
        <w:outlineLvl w:val="0"/>
        <w:rPr>
          <w:b/>
          <w:sz w:val="28"/>
          <w:szCs w:val="28"/>
        </w:rPr>
      </w:pPr>
      <w:r w:rsidRPr="005741E6">
        <w:rPr>
          <w:b/>
          <w:sz w:val="28"/>
          <w:szCs w:val="28"/>
        </w:rPr>
        <w:t xml:space="preserve">О согласовании замены части дотации </w:t>
      </w:r>
      <w:r w:rsidRPr="005741E6">
        <w:rPr>
          <w:b/>
          <w:sz w:val="28"/>
          <w:szCs w:val="28"/>
        </w:rPr>
        <w:br/>
        <w:t xml:space="preserve">на выравнивание бюджетной обеспеченности </w:t>
      </w:r>
      <w:r w:rsidRPr="005741E6">
        <w:rPr>
          <w:b/>
          <w:sz w:val="28"/>
          <w:szCs w:val="28"/>
        </w:rPr>
        <w:br/>
        <w:t xml:space="preserve">муниципальных районов (муниципальных округов, </w:t>
      </w:r>
      <w:r w:rsidRPr="005741E6">
        <w:rPr>
          <w:b/>
          <w:sz w:val="28"/>
          <w:szCs w:val="28"/>
        </w:rPr>
        <w:br/>
        <w:t xml:space="preserve">городских округов) дополнительным нормативом отчислений </w:t>
      </w:r>
      <w:r w:rsidRPr="005741E6">
        <w:rPr>
          <w:b/>
          <w:sz w:val="28"/>
          <w:szCs w:val="28"/>
        </w:rPr>
        <w:br/>
        <w:t xml:space="preserve">в бюджет муниципального образования </w:t>
      </w:r>
    </w:p>
    <w:p w:rsidR="001472DB" w:rsidRDefault="001472DB" w:rsidP="001472DB">
      <w:pPr>
        <w:jc w:val="center"/>
        <w:outlineLvl w:val="0"/>
        <w:rPr>
          <w:b/>
          <w:sz w:val="28"/>
          <w:szCs w:val="28"/>
        </w:rPr>
      </w:pPr>
      <w:r w:rsidRPr="005741E6">
        <w:rPr>
          <w:b/>
          <w:sz w:val="28"/>
          <w:szCs w:val="28"/>
        </w:rPr>
        <w:t xml:space="preserve">Приморско-Ахтарский район от налога на доходы </w:t>
      </w:r>
    </w:p>
    <w:p w:rsidR="001472DB" w:rsidRPr="005741E6" w:rsidRDefault="001472DB" w:rsidP="001472DB">
      <w:pPr>
        <w:jc w:val="center"/>
        <w:outlineLvl w:val="0"/>
        <w:rPr>
          <w:b/>
          <w:sz w:val="28"/>
          <w:szCs w:val="28"/>
        </w:rPr>
      </w:pPr>
      <w:r w:rsidRPr="005741E6">
        <w:rPr>
          <w:b/>
          <w:sz w:val="28"/>
          <w:szCs w:val="28"/>
        </w:rPr>
        <w:t>физических лиц на 202</w:t>
      </w:r>
      <w:r>
        <w:rPr>
          <w:b/>
          <w:sz w:val="28"/>
          <w:szCs w:val="28"/>
        </w:rPr>
        <w:t>4</w:t>
      </w:r>
      <w:r w:rsidRPr="005741E6">
        <w:rPr>
          <w:b/>
          <w:sz w:val="28"/>
          <w:szCs w:val="28"/>
        </w:rPr>
        <w:t xml:space="preserve"> год и на плановый период </w:t>
      </w:r>
    </w:p>
    <w:p w:rsidR="001472DB" w:rsidRPr="005741E6" w:rsidRDefault="001472DB" w:rsidP="001472DB">
      <w:pPr>
        <w:jc w:val="center"/>
        <w:outlineLvl w:val="0"/>
        <w:rPr>
          <w:b/>
          <w:sz w:val="28"/>
          <w:szCs w:val="28"/>
        </w:rPr>
      </w:pPr>
      <w:r w:rsidRPr="005741E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5741E6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5741E6">
        <w:rPr>
          <w:b/>
          <w:sz w:val="28"/>
          <w:szCs w:val="28"/>
        </w:rPr>
        <w:t xml:space="preserve"> годов</w:t>
      </w:r>
    </w:p>
    <w:p w:rsidR="001472DB" w:rsidRDefault="001472DB" w:rsidP="001472DB">
      <w:pPr>
        <w:pStyle w:val="a3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472DB" w:rsidRPr="00244D11" w:rsidRDefault="001472DB" w:rsidP="001472DB">
      <w:pPr>
        <w:pStyle w:val="a3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472DB" w:rsidRDefault="001472DB" w:rsidP="001472D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138 Бюджетного кодекса Российской Федерации Совет муниципального образования Приморско-Ахтарский район  </w:t>
      </w:r>
      <w:r>
        <w:rPr>
          <w:rFonts w:ascii="Times New Roman" w:hAnsi="Times New Roman"/>
          <w:sz w:val="28"/>
          <w:szCs w:val="28"/>
        </w:rPr>
        <w:t xml:space="preserve"> РЕШИЛ</w:t>
      </w:r>
      <w:r>
        <w:rPr>
          <w:rFonts w:ascii="Times New Roman" w:hAnsi="Times New Roman"/>
          <w:sz w:val="28"/>
          <w:szCs w:val="28"/>
        </w:rPr>
        <w:t>:</w:t>
      </w:r>
    </w:p>
    <w:p w:rsidR="001472DB" w:rsidRDefault="001472DB" w:rsidP="001472D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7047">
        <w:rPr>
          <w:sz w:val="28"/>
          <w:szCs w:val="28"/>
        </w:rPr>
        <w:t>Согласовать замену части дотации на выравнивание бюджетной обеспеченности муниципальных районов (</w:t>
      </w:r>
      <w:r>
        <w:rPr>
          <w:sz w:val="28"/>
          <w:szCs w:val="28"/>
        </w:rPr>
        <w:t xml:space="preserve">муниципальных округов, </w:t>
      </w:r>
      <w:r w:rsidRPr="00BD7047">
        <w:rPr>
          <w:sz w:val="28"/>
          <w:szCs w:val="28"/>
        </w:rPr>
        <w:t xml:space="preserve">городских округов) из </w:t>
      </w:r>
      <w:r>
        <w:rPr>
          <w:sz w:val="28"/>
          <w:szCs w:val="28"/>
        </w:rPr>
        <w:t xml:space="preserve">бюджета Краснодарского края </w:t>
      </w:r>
      <w:r w:rsidRPr="00BD7047">
        <w:rPr>
          <w:sz w:val="28"/>
          <w:szCs w:val="28"/>
        </w:rPr>
        <w:t xml:space="preserve">дополнительным нормативом отчислений в бюджет муниципального образования </w:t>
      </w:r>
      <w:r>
        <w:rPr>
          <w:sz w:val="28"/>
          <w:szCs w:val="28"/>
        </w:rPr>
        <w:t>Приморско-Ахтарский район</w:t>
      </w:r>
      <w:r w:rsidRPr="00BD7047">
        <w:rPr>
          <w:sz w:val="28"/>
          <w:szCs w:val="28"/>
        </w:rPr>
        <w:t xml:space="preserve"> от налога на доходы физических лиц</w:t>
      </w:r>
      <w:r>
        <w:rPr>
          <w:sz w:val="28"/>
          <w:szCs w:val="28"/>
        </w:rPr>
        <w:t>:</w:t>
      </w:r>
    </w:p>
    <w:p w:rsidR="001472DB" w:rsidRPr="005741E6" w:rsidRDefault="001472DB" w:rsidP="001472D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5741E6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5741E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24,48</w:t>
      </w:r>
      <w:r w:rsidRPr="005741E6">
        <w:rPr>
          <w:sz w:val="28"/>
          <w:szCs w:val="28"/>
        </w:rPr>
        <w:t xml:space="preserve"> процента;</w:t>
      </w:r>
    </w:p>
    <w:p w:rsidR="001472DB" w:rsidRPr="005741E6" w:rsidRDefault="001472DB" w:rsidP="001472D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на 2025</w:t>
      </w:r>
      <w:r w:rsidRPr="005741E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24,17</w:t>
      </w:r>
      <w:r w:rsidRPr="005741E6">
        <w:rPr>
          <w:sz w:val="28"/>
          <w:szCs w:val="28"/>
        </w:rPr>
        <w:t xml:space="preserve"> процента;</w:t>
      </w:r>
    </w:p>
    <w:p w:rsidR="001472DB" w:rsidRPr="005741E6" w:rsidRDefault="001472DB" w:rsidP="001472D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на 2026</w:t>
      </w:r>
      <w:r w:rsidRPr="005741E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19,57</w:t>
      </w:r>
      <w:r w:rsidRPr="005741E6">
        <w:rPr>
          <w:sz w:val="28"/>
          <w:szCs w:val="28"/>
        </w:rPr>
        <w:t xml:space="preserve"> процента.</w:t>
      </w:r>
    </w:p>
    <w:p w:rsidR="001472DB" w:rsidRPr="006E618E" w:rsidRDefault="001472DB" w:rsidP="001472D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E618E">
        <w:rPr>
          <w:rFonts w:ascii="Times New Roman" w:hAnsi="Times New Roman"/>
          <w:color w:val="000000"/>
          <w:sz w:val="28"/>
          <w:szCs w:val="28"/>
        </w:rPr>
        <w:t>К дополнительному нормативу отчислений в бюджет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Приморско-Ахтарский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район </w:t>
      </w:r>
      <w:r w:rsidRPr="006E618E">
        <w:rPr>
          <w:rFonts w:ascii="Times New Roman" w:hAnsi="Times New Roman"/>
          <w:color w:val="000000"/>
          <w:sz w:val="28"/>
          <w:szCs w:val="28"/>
        </w:rPr>
        <w:t xml:space="preserve"> от</w:t>
      </w:r>
      <w:proofErr w:type="gramEnd"/>
      <w:r w:rsidRPr="006E618E">
        <w:rPr>
          <w:rFonts w:ascii="Times New Roman" w:hAnsi="Times New Roman"/>
          <w:color w:val="000000"/>
          <w:sz w:val="28"/>
          <w:szCs w:val="28"/>
        </w:rPr>
        <w:t xml:space="preserve"> налога на доходы физ</w:t>
      </w:r>
      <w:r w:rsidRPr="006E618E">
        <w:rPr>
          <w:rFonts w:ascii="Times New Roman" w:hAnsi="Times New Roman"/>
          <w:color w:val="000000"/>
          <w:sz w:val="28"/>
          <w:szCs w:val="28"/>
        </w:rPr>
        <w:t>и</w:t>
      </w:r>
      <w:r w:rsidRPr="006E618E">
        <w:rPr>
          <w:rFonts w:ascii="Times New Roman" w:hAnsi="Times New Roman"/>
          <w:color w:val="000000"/>
          <w:sz w:val="28"/>
          <w:szCs w:val="28"/>
        </w:rPr>
        <w:t>ческих лиц в части суммы налога на доходы физических лиц, превышающей 650 тысяч рублей, относ</w:t>
      </w:r>
      <w:r w:rsidRPr="006E618E">
        <w:rPr>
          <w:rFonts w:ascii="Times New Roman" w:hAnsi="Times New Roman"/>
          <w:color w:val="000000"/>
          <w:sz w:val="28"/>
          <w:szCs w:val="28"/>
        </w:rPr>
        <w:t>я</w:t>
      </w:r>
      <w:r w:rsidRPr="006E618E">
        <w:rPr>
          <w:rFonts w:ascii="Times New Roman" w:hAnsi="Times New Roman"/>
          <w:color w:val="000000"/>
          <w:sz w:val="28"/>
          <w:szCs w:val="28"/>
        </w:rPr>
        <w:t>щейся к части налоговой базы, превышающей 5 миллионов рублей, применяе</w:t>
      </w:r>
      <w:r w:rsidRPr="006E618E">
        <w:rPr>
          <w:rFonts w:ascii="Times New Roman" w:hAnsi="Times New Roman"/>
          <w:color w:val="000000"/>
          <w:sz w:val="28"/>
          <w:szCs w:val="28"/>
        </w:rPr>
        <w:t>т</w:t>
      </w:r>
      <w:r w:rsidRPr="006E618E">
        <w:rPr>
          <w:rFonts w:ascii="Times New Roman" w:hAnsi="Times New Roman"/>
          <w:color w:val="000000"/>
          <w:sz w:val="28"/>
          <w:szCs w:val="28"/>
        </w:rPr>
        <w:t>ся коэффициент, равный 0,87.</w:t>
      </w:r>
    </w:p>
    <w:p w:rsidR="001472DB" w:rsidRDefault="001472DB" w:rsidP="001472D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копию настоящего решения в министерство финансов Краснодарского края.</w:t>
      </w:r>
    </w:p>
    <w:p w:rsidR="009B05CF" w:rsidRDefault="001472DB" w:rsidP="009B05CF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37B0B">
        <w:rPr>
          <w:rFonts w:ascii="Times New Roman" w:hAnsi="Times New Roman"/>
          <w:sz w:val="28"/>
          <w:szCs w:val="28"/>
        </w:rPr>
        <w:t xml:space="preserve">3. Признать утратившими силу абзацы </w:t>
      </w:r>
      <w:r w:rsidRPr="00BA6905">
        <w:rPr>
          <w:rFonts w:ascii="Times New Roman" w:hAnsi="Times New Roman"/>
          <w:sz w:val="28"/>
          <w:szCs w:val="28"/>
        </w:rPr>
        <w:t>третий и четвертый пункта 1</w:t>
      </w:r>
      <w:r w:rsidRPr="00237B0B">
        <w:rPr>
          <w:rFonts w:ascii="Times New Roman" w:hAnsi="Times New Roman"/>
          <w:sz w:val="28"/>
          <w:szCs w:val="28"/>
        </w:rPr>
        <w:t xml:space="preserve"> решения Совета муниципального образования Приморско-Ахтарский район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37B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</w:t>
      </w:r>
      <w:r w:rsidRPr="00237B0B">
        <w:rPr>
          <w:rFonts w:ascii="Times New Roman" w:hAnsi="Times New Roman"/>
          <w:sz w:val="28"/>
          <w:szCs w:val="28"/>
        </w:rPr>
        <w:t xml:space="preserve"> августа 202</w:t>
      </w:r>
      <w:r>
        <w:rPr>
          <w:rFonts w:ascii="Times New Roman" w:hAnsi="Times New Roman"/>
          <w:sz w:val="28"/>
          <w:szCs w:val="28"/>
        </w:rPr>
        <w:t>2</w:t>
      </w:r>
      <w:r w:rsidRPr="00237B0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218</w:t>
      </w:r>
      <w:r w:rsidRPr="00237B0B">
        <w:rPr>
          <w:rFonts w:ascii="Times New Roman" w:hAnsi="Times New Roman"/>
          <w:sz w:val="28"/>
          <w:szCs w:val="28"/>
        </w:rPr>
        <w:t xml:space="preserve"> «О согласовании замены части дотации на выравнивание бюджетной обеспеченности муниципальных районов (</w:t>
      </w:r>
      <w:proofErr w:type="spellStart"/>
      <w:proofErr w:type="gramStart"/>
      <w:r w:rsidRPr="00237B0B">
        <w:rPr>
          <w:rFonts w:ascii="Times New Roman" w:hAnsi="Times New Roman"/>
          <w:sz w:val="28"/>
          <w:szCs w:val="28"/>
        </w:rPr>
        <w:t>муници</w:t>
      </w:r>
      <w:r w:rsidR="009B05CF">
        <w:rPr>
          <w:rFonts w:ascii="Times New Roman" w:hAnsi="Times New Roman"/>
          <w:sz w:val="28"/>
          <w:szCs w:val="28"/>
        </w:rPr>
        <w:t>-</w:t>
      </w:r>
      <w:r w:rsidRPr="00237B0B">
        <w:rPr>
          <w:rFonts w:ascii="Times New Roman" w:hAnsi="Times New Roman"/>
          <w:sz w:val="28"/>
          <w:szCs w:val="28"/>
        </w:rPr>
        <w:t>пальных</w:t>
      </w:r>
      <w:proofErr w:type="spellEnd"/>
      <w:proofErr w:type="gramEnd"/>
      <w:r w:rsidRPr="00237B0B">
        <w:rPr>
          <w:rFonts w:ascii="Times New Roman" w:hAnsi="Times New Roman"/>
          <w:sz w:val="28"/>
          <w:szCs w:val="28"/>
        </w:rPr>
        <w:t xml:space="preserve"> округов, городских округов) дополнительным нормативом отчислений в бюджет муниципального образования Приморско-Ахтарский район от налога </w:t>
      </w:r>
    </w:p>
    <w:p w:rsidR="001472DB" w:rsidRPr="00237B0B" w:rsidRDefault="001472DB" w:rsidP="009B05C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237B0B">
        <w:rPr>
          <w:rFonts w:ascii="Times New Roman" w:hAnsi="Times New Roman"/>
          <w:sz w:val="28"/>
          <w:szCs w:val="28"/>
        </w:rPr>
        <w:lastRenderedPageBreak/>
        <w:t>на доходы физических лиц на 202</w:t>
      </w:r>
      <w:r>
        <w:rPr>
          <w:rFonts w:ascii="Times New Roman" w:hAnsi="Times New Roman"/>
          <w:sz w:val="28"/>
          <w:szCs w:val="28"/>
        </w:rPr>
        <w:t>3</w:t>
      </w:r>
      <w:r w:rsidRPr="00237B0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237B0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237B0B">
        <w:rPr>
          <w:rFonts w:ascii="Times New Roman" w:hAnsi="Times New Roman"/>
          <w:sz w:val="28"/>
          <w:szCs w:val="28"/>
        </w:rPr>
        <w:t xml:space="preserve"> годов».</w:t>
      </w:r>
    </w:p>
    <w:p w:rsidR="001472DB" w:rsidRPr="005C6467" w:rsidRDefault="001472DB" w:rsidP="001472DB">
      <w:pPr>
        <w:pStyle w:val="a3"/>
        <w:widowControl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C6467">
        <w:rPr>
          <w:rFonts w:ascii="Times New Roman" w:hAnsi="Times New Roman"/>
          <w:sz w:val="28"/>
          <w:szCs w:val="28"/>
        </w:rPr>
        <w:t xml:space="preserve">4. </w:t>
      </w:r>
      <w:r w:rsidRPr="00BA690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Приморско-Ахтарский район разместить </w:t>
      </w:r>
      <w:r w:rsidRPr="00BA6905">
        <w:rPr>
          <w:rFonts w:ascii="Times New Roman" w:hAnsi="Times New Roman"/>
          <w:sz w:val="28"/>
          <w:szCs w:val="28"/>
        </w:rPr>
        <w:t>настоящее решение в</w:t>
      </w:r>
      <w:r w:rsidRPr="00BA6905">
        <w:rPr>
          <w:rFonts w:ascii="Times New Roman" w:hAnsi="Times New Roman"/>
          <w:sz w:val="28"/>
          <w:szCs w:val="28"/>
        </w:rPr>
        <w:t xml:space="preserve"> сети «Интернет» на официальном сайте администрации муниципального образования Приморско-Ахтарский </w:t>
      </w:r>
      <w:r w:rsidRPr="00BA6905">
        <w:rPr>
          <w:rFonts w:ascii="Times New Roman" w:hAnsi="Times New Roman"/>
          <w:sz w:val="28"/>
          <w:szCs w:val="28"/>
        </w:rPr>
        <w:t>район и официально</w:t>
      </w:r>
      <w:r w:rsidRPr="00BA6905">
        <w:rPr>
          <w:rFonts w:ascii="Times New Roman" w:hAnsi="Times New Roman"/>
          <w:sz w:val="28"/>
          <w:szCs w:val="28"/>
        </w:rPr>
        <w:t xml:space="preserve"> опубликовать настоящее решение в периодическом печатном издании.</w:t>
      </w:r>
    </w:p>
    <w:p w:rsidR="001472DB" w:rsidRDefault="001472DB" w:rsidP="001472D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B6BDA">
        <w:rPr>
          <w:rFonts w:ascii="Times New Roman" w:hAnsi="Times New Roman"/>
          <w:sz w:val="28"/>
          <w:szCs w:val="28"/>
        </w:rPr>
        <w:t>. Контроль за исполнением</w:t>
      </w:r>
      <w:r>
        <w:rPr>
          <w:rFonts w:ascii="Times New Roman" w:hAnsi="Times New Roman"/>
          <w:sz w:val="28"/>
          <w:szCs w:val="28"/>
        </w:rPr>
        <w:t xml:space="preserve"> настоящего р</w:t>
      </w:r>
      <w:r w:rsidRPr="000B6BDA">
        <w:rPr>
          <w:rFonts w:ascii="Times New Roman" w:hAnsi="Times New Roman"/>
          <w:sz w:val="28"/>
          <w:szCs w:val="28"/>
        </w:rPr>
        <w:t xml:space="preserve">ешения 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постоян-ную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депутатскую комиссию Совета муниципального образования Приморско-Ахтарский район</w:t>
      </w:r>
      <w:r>
        <w:rPr>
          <w:rFonts w:ascii="Times New Roman" w:hAnsi="Times New Roman"/>
          <w:sz w:val="28"/>
          <w:szCs w:val="28"/>
        </w:rPr>
        <w:t xml:space="preserve"> по финансово-бюджетной политике, муниципальной </w:t>
      </w:r>
      <w:proofErr w:type="spellStart"/>
      <w:r>
        <w:rPr>
          <w:rFonts w:ascii="Times New Roman" w:hAnsi="Times New Roman"/>
          <w:sz w:val="28"/>
          <w:szCs w:val="28"/>
        </w:rPr>
        <w:t>собст-венности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экономическому развитию района</w:t>
      </w:r>
      <w:r w:rsidRPr="000B6BDA">
        <w:rPr>
          <w:rFonts w:ascii="Times New Roman" w:hAnsi="Times New Roman"/>
          <w:sz w:val="28"/>
          <w:szCs w:val="28"/>
        </w:rPr>
        <w:t>.</w:t>
      </w:r>
    </w:p>
    <w:p w:rsidR="001472DB" w:rsidRPr="000B6BDA" w:rsidRDefault="001472DB" w:rsidP="001472D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75F92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9B05CF">
        <w:rPr>
          <w:rFonts w:ascii="Times New Roman" w:hAnsi="Times New Roman"/>
          <w:sz w:val="28"/>
          <w:szCs w:val="28"/>
        </w:rPr>
        <w:t>о дня принятия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подлежит официальному опубликованию и применяется к правоотношениям,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возника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ющим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при составлении проекта и исполнения бюджета муниципального образования Приморско-Ахтарский район на 2024 год и на плановый период 2025 и 2026 годов.</w:t>
      </w:r>
    </w:p>
    <w:p w:rsidR="001472DB" w:rsidRDefault="001472DB" w:rsidP="001472D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2DB" w:rsidRPr="001472DB" w:rsidRDefault="001472DB" w:rsidP="001472D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2DB" w:rsidRPr="001472DB" w:rsidRDefault="001472DB" w:rsidP="001472DB">
      <w:pPr>
        <w:tabs>
          <w:tab w:val="left" w:pos="882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1"/>
      </w:tblGrid>
      <w:tr w:rsidR="001472DB" w:rsidRPr="001472DB" w:rsidTr="00511CF6">
        <w:trPr>
          <w:trHeight w:val="942"/>
        </w:trPr>
        <w:tc>
          <w:tcPr>
            <w:tcW w:w="4927" w:type="dxa"/>
          </w:tcPr>
          <w:p w:rsidR="001472DB" w:rsidRPr="001472DB" w:rsidRDefault="001472DB" w:rsidP="00511CF6">
            <w:pPr>
              <w:widowControl w:val="0"/>
              <w:tabs>
                <w:tab w:val="left" w:pos="8820"/>
              </w:tabs>
              <w:rPr>
                <w:sz w:val="28"/>
                <w:szCs w:val="28"/>
              </w:rPr>
            </w:pPr>
            <w:r w:rsidRPr="001472DB">
              <w:rPr>
                <w:sz w:val="28"/>
                <w:szCs w:val="28"/>
              </w:rPr>
              <w:t>Председатель Совета</w:t>
            </w:r>
          </w:p>
          <w:p w:rsidR="001472DB" w:rsidRPr="001472DB" w:rsidRDefault="001472DB" w:rsidP="00511CF6">
            <w:pPr>
              <w:widowControl w:val="0"/>
              <w:tabs>
                <w:tab w:val="left" w:pos="8820"/>
              </w:tabs>
              <w:rPr>
                <w:sz w:val="28"/>
                <w:szCs w:val="28"/>
              </w:rPr>
            </w:pPr>
            <w:r w:rsidRPr="001472DB">
              <w:rPr>
                <w:sz w:val="28"/>
                <w:szCs w:val="28"/>
              </w:rPr>
              <w:t>муниципальн</w:t>
            </w:r>
            <w:r w:rsidRPr="001472DB">
              <w:rPr>
                <w:sz w:val="28"/>
                <w:szCs w:val="28"/>
              </w:rPr>
              <w:t>о</w:t>
            </w:r>
            <w:r w:rsidRPr="001472DB">
              <w:rPr>
                <w:sz w:val="28"/>
                <w:szCs w:val="28"/>
              </w:rPr>
              <w:t xml:space="preserve">го образования </w:t>
            </w:r>
          </w:p>
          <w:p w:rsidR="001472DB" w:rsidRPr="001472DB" w:rsidRDefault="001472DB" w:rsidP="00511CF6">
            <w:pPr>
              <w:widowControl w:val="0"/>
              <w:tabs>
                <w:tab w:val="left" w:pos="8820"/>
              </w:tabs>
              <w:rPr>
                <w:sz w:val="28"/>
                <w:szCs w:val="28"/>
              </w:rPr>
            </w:pPr>
            <w:r w:rsidRPr="001472DB">
              <w:rPr>
                <w:sz w:val="28"/>
                <w:szCs w:val="28"/>
              </w:rPr>
              <w:t>Приморско-Ахтарский район</w:t>
            </w:r>
          </w:p>
          <w:p w:rsidR="001472DB" w:rsidRPr="001472DB" w:rsidRDefault="001472DB" w:rsidP="00511CF6">
            <w:pPr>
              <w:widowControl w:val="0"/>
              <w:tabs>
                <w:tab w:val="left" w:pos="8820"/>
              </w:tabs>
              <w:rPr>
                <w:sz w:val="28"/>
                <w:szCs w:val="28"/>
              </w:rPr>
            </w:pPr>
          </w:p>
          <w:p w:rsidR="001472DB" w:rsidRPr="001472DB" w:rsidRDefault="001472DB" w:rsidP="00511CF6">
            <w:pPr>
              <w:widowControl w:val="0"/>
              <w:tabs>
                <w:tab w:val="left" w:pos="8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Pr="001472DB">
              <w:rPr>
                <w:sz w:val="28"/>
                <w:szCs w:val="28"/>
              </w:rPr>
              <w:t>Е.А. Кутузова</w:t>
            </w:r>
          </w:p>
        </w:tc>
        <w:tc>
          <w:tcPr>
            <w:tcW w:w="4927" w:type="dxa"/>
          </w:tcPr>
          <w:p w:rsidR="001472DB" w:rsidRPr="001472DB" w:rsidRDefault="001472DB" w:rsidP="00511CF6">
            <w:pPr>
              <w:widowControl w:val="0"/>
              <w:tabs>
                <w:tab w:val="left" w:pos="8820"/>
              </w:tabs>
              <w:rPr>
                <w:sz w:val="28"/>
                <w:szCs w:val="28"/>
              </w:rPr>
            </w:pPr>
            <w:r w:rsidRPr="001472DB">
              <w:rPr>
                <w:sz w:val="28"/>
                <w:szCs w:val="28"/>
              </w:rPr>
              <w:t xml:space="preserve">Глава </w:t>
            </w:r>
          </w:p>
          <w:p w:rsidR="001472DB" w:rsidRPr="001472DB" w:rsidRDefault="001472DB" w:rsidP="00511CF6">
            <w:pPr>
              <w:widowControl w:val="0"/>
              <w:tabs>
                <w:tab w:val="left" w:pos="8820"/>
              </w:tabs>
              <w:rPr>
                <w:sz w:val="28"/>
                <w:szCs w:val="28"/>
              </w:rPr>
            </w:pPr>
            <w:r w:rsidRPr="001472DB">
              <w:rPr>
                <w:sz w:val="28"/>
                <w:szCs w:val="28"/>
              </w:rPr>
              <w:t>муниципального образования</w:t>
            </w:r>
          </w:p>
          <w:p w:rsidR="001472DB" w:rsidRPr="001472DB" w:rsidRDefault="001472DB" w:rsidP="00511CF6">
            <w:pPr>
              <w:widowControl w:val="0"/>
              <w:tabs>
                <w:tab w:val="left" w:pos="8820"/>
              </w:tabs>
              <w:rPr>
                <w:sz w:val="28"/>
                <w:szCs w:val="28"/>
              </w:rPr>
            </w:pPr>
            <w:r w:rsidRPr="001472DB">
              <w:rPr>
                <w:sz w:val="28"/>
                <w:szCs w:val="28"/>
              </w:rPr>
              <w:t>Приморско-Ахтарский район</w:t>
            </w:r>
          </w:p>
          <w:p w:rsidR="001472DB" w:rsidRPr="001472DB" w:rsidRDefault="001472DB" w:rsidP="00511CF6">
            <w:pPr>
              <w:widowControl w:val="0"/>
              <w:tabs>
                <w:tab w:val="left" w:pos="8820"/>
              </w:tabs>
              <w:rPr>
                <w:sz w:val="28"/>
                <w:szCs w:val="28"/>
              </w:rPr>
            </w:pPr>
          </w:p>
          <w:p w:rsidR="001472DB" w:rsidRPr="001472DB" w:rsidRDefault="001472DB" w:rsidP="00511CF6">
            <w:pPr>
              <w:widowControl w:val="0"/>
              <w:tabs>
                <w:tab w:val="left" w:pos="8820"/>
              </w:tabs>
              <w:rPr>
                <w:sz w:val="28"/>
                <w:szCs w:val="28"/>
              </w:rPr>
            </w:pPr>
            <w:r w:rsidRPr="001472DB">
              <w:rPr>
                <w:sz w:val="28"/>
                <w:szCs w:val="28"/>
              </w:rPr>
              <w:t>__________________М.В. Бондаренко</w:t>
            </w:r>
          </w:p>
        </w:tc>
      </w:tr>
    </w:tbl>
    <w:p w:rsidR="001472DB" w:rsidRPr="001472DB" w:rsidRDefault="001472DB" w:rsidP="001472DB">
      <w:pPr>
        <w:widowControl w:val="0"/>
        <w:tabs>
          <w:tab w:val="left" w:pos="8820"/>
        </w:tabs>
        <w:rPr>
          <w:sz w:val="28"/>
          <w:szCs w:val="28"/>
        </w:rPr>
      </w:pPr>
      <w:r w:rsidRPr="001472DB">
        <w:rPr>
          <w:sz w:val="28"/>
          <w:szCs w:val="28"/>
        </w:rPr>
        <w:t xml:space="preserve"> </w:t>
      </w:r>
    </w:p>
    <w:p w:rsidR="00CB0C12" w:rsidRPr="001472DB" w:rsidRDefault="00CB0C12" w:rsidP="001472DB">
      <w:pPr>
        <w:rPr>
          <w:sz w:val="28"/>
          <w:szCs w:val="28"/>
        </w:rPr>
      </w:pPr>
    </w:p>
    <w:sectPr w:rsidR="00CB0C12" w:rsidRPr="001472DB" w:rsidSect="009B05CF">
      <w:headerReference w:type="default" r:id="rId7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A3" w:rsidRDefault="00A775A3" w:rsidP="009B05CF">
      <w:r>
        <w:separator/>
      </w:r>
    </w:p>
  </w:endnote>
  <w:endnote w:type="continuationSeparator" w:id="0">
    <w:p w:rsidR="00A775A3" w:rsidRDefault="00A775A3" w:rsidP="009B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A3" w:rsidRDefault="00A775A3" w:rsidP="009B05CF">
      <w:r>
        <w:separator/>
      </w:r>
    </w:p>
  </w:footnote>
  <w:footnote w:type="continuationSeparator" w:id="0">
    <w:p w:rsidR="00A775A3" w:rsidRDefault="00A775A3" w:rsidP="009B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97655"/>
      <w:docPartObj>
        <w:docPartGallery w:val="Page Numbers (Top of Page)"/>
        <w:docPartUnique/>
      </w:docPartObj>
    </w:sdtPr>
    <w:sdtContent>
      <w:p w:rsidR="009B05CF" w:rsidRDefault="009B05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05CF" w:rsidRDefault="009B05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DB"/>
    <w:rsid w:val="001472DB"/>
    <w:rsid w:val="009B05CF"/>
    <w:rsid w:val="00A775A3"/>
    <w:rsid w:val="00C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E701"/>
  <w15:chartTrackingRefBased/>
  <w15:docId w15:val="{CACCE968-DEB2-4753-BA13-A0BADF4D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472D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472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05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0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05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05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05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cp:lastPrinted>2023-08-31T17:40:00Z</cp:lastPrinted>
  <dcterms:created xsi:type="dcterms:W3CDTF">2023-08-31T17:27:00Z</dcterms:created>
  <dcterms:modified xsi:type="dcterms:W3CDTF">2023-08-31T17:41:00Z</dcterms:modified>
</cp:coreProperties>
</file>