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C9" w:rsidRPr="00CD11C9" w:rsidRDefault="00CD11C9" w:rsidP="00CD11C9">
      <w:pPr>
        <w:jc w:val="center"/>
        <w:rPr>
          <w:b/>
          <w:bCs w:val="0"/>
          <w:sz w:val="32"/>
        </w:rPr>
      </w:pPr>
      <w:r w:rsidRPr="00CD11C9">
        <w:rPr>
          <w:b/>
          <w:bCs w:val="0"/>
          <w:sz w:val="32"/>
        </w:rPr>
        <w:t>Территориальная избирательная комиссия</w:t>
      </w:r>
    </w:p>
    <w:p w:rsidR="00CD11C9" w:rsidRPr="00CD11C9" w:rsidRDefault="00CD11C9" w:rsidP="00CD11C9">
      <w:pPr>
        <w:keepNext/>
        <w:pBdr>
          <w:bottom w:val="single" w:sz="12" w:space="1" w:color="auto"/>
        </w:pBdr>
        <w:jc w:val="center"/>
        <w:outlineLvl w:val="1"/>
        <w:rPr>
          <w:b/>
          <w:bCs w:val="0"/>
          <w:sz w:val="32"/>
        </w:rPr>
      </w:pPr>
      <w:r w:rsidRPr="00CD11C9">
        <w:rPr>
          <w:b/>
          <w:bCs w:val="0"/>
          <w:sz w:val="32"/>
        </w:rPr>
        <w:t>Приморско-Ахтарская</w:t>
      </w:r>
    </w:p>
    <w:p w:rsidR="00CD11C9" w:rsidRPr="00CD11C9" w:rsidRDefault="00CD11C9" w:rsidP="00CD11C9">
      <w:pPr>
        <w:pBdr>
          <w:bottom w:val="single" w:sz="12" w:space="1" w:color="auto"/>
        </w:pBdr>
        <w:jc w:val="center"/>
        <w:rPr>
          <w:b/>
          <w:bCs w:val="0"/>
          <w:sz w:val="32"/>
        </w:rPr>
      </w:pPr>
    </w:p>
    <w:p w:rsidR="00CD11C9" w:rsidRPr="00CD11C9" w:rsidRDefault="00CD11C9" w:rsidP="00CD11C9">
      <w:pPr>
        <w:pBdr>
          <w:bottom w:val="single" w:sz="12" w:space="1" w:color="auto"/>
        </w:pBdr>
        <w:jc w:val="center"/>
        <w:rPr>
          <w:bCs w:val="0"/>
        </w:rPr>
      </w:pPr>
      <w:r w:rsidRPr="00CD11C9">
        <w:rPr>
          <w:bCs w:val="0"/>
        </w:rPr>
        <w:t>50 лет Октября ул., д.63, г. Приморско-Ахтарск, Краснодарский край, 353860тел./факс (86143) 3-11-05</w:t>
      </w:r>
    </w:p>
    <w:p w:rsidR="00CD11C9" w:rsidRDefault="00CD11C9" w:rsidP="00CD11C9">
      <w:pPr>
        <w:pStyle w:val="3"/>
      </w:pPr>
    </w:p>
    <w:p w:rsidR="00CD11C9" w:rsidRDefault="00CD11C9" w:rsidP="00CD11C9">
      <w:pPr>
        <w:pStyle w:val="3"/>
      </w:pPr>
      <w:r>
        <w:t>РЕШЕНИЕ</w:t>
      </w:r>
    </w:p>
    <w:p w:rsidR="00CD11C9" w:rsidRDefault="00CD11C9" w:rsidP="00CD11C9">
      <w:pPr>
        <w:jc w:val="center"/>
        <w:rPr>
          <w:b/>
          <w:bCs w:val="0"/>
          <w:sz w:val="36"/>
        </w:rPr>
      </w:pPr>
    </w:p>
    <w:p w:rsidR="00F902BD" w:rsidRDefault="007D06D9" w:rsidP="00CD1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66"/>
        </w:tabs>
      </w:pPr>
      <w:r>
        <w:t>23</w:t>
      </w:r>
      <w:r w:rsidR="00876E4A">
        <w:t xml:space="preserve"> </w:t>
      </w:r>
      <w:r>
        <w:t>июня</w:t>
      </w:r>
      <w:r w:rsidR="00CD11C9">
        <w:t xml:space="preserve"> 20</w:t>
      </w:r>
      <w:r w:rsidR="00F902BD">
        <w:t>1</w:t>
      </w:r>
      <w:r>
        <w:t>7</w:t>
      </w:r>
      <w:r w:rsidR="00F8213A">
        <w:t xml:space="preserve">  года</w:t>
      </w:r>
      <w:r w:rsidR="00F8213A">
        <w:tab/>
      </w:r>
      <w:r w:rsidR="00F8213A">
        <w:tab/>
      </w:r>
      <w:r w:rsidR="00F8213A">
        <w:tab/>
      </w:r>
      <w:r w:rsidR="00F8213A">
        <w:tab/>
      </w:r>
      <w:r w:rsidR="00F8213A">
        <w:tab/>
      </w:r>
      <w:r w:rsidR="00F8213A">
        <w:tab/>
        <w:t xml:space="preserve">             </w:t>
      </w:r>
      <w:r>
        <w:tab/>
      </w:r>
      <w:r w:rsidR="00F902BD">
        <w:t xml:space="preserve">№ </w:t>
      </w:r>
      <w:r>
        <w:t>33</w:t>
      </w:r>
      <w:r w:rsidR="00F902BD">
        <w:t xml:space="preserve"> / </w:t>
      </w:r>
      <w:r w:rsidR="00F8213A">
        <w:t>2</w:t>
      </w:r>
      <w:r>
        <w:t>2</w:t>
      </w:r>
      <w:r w:rsidR="00443B07">
        <w:t>6</w:t>
      </w:r>
      <w:bookmarkStart w:id="0" w:name="_GoBack"/>
      <w:bookmarkEnd w:id="0"/>
      <w:r w:rsidR="00F902BD">
        <w:t xml:space="preserve"> </w:t>
      </w:r>
    </w:p>
    <w:p w:rsidR="00CD11C9" w:rsidRDefault="00CD11C9" w:rsidP="00CD11C9">
      <w:pPr>
        <w:pStyle w:val="a3"/>
        <w:tabs>
          <w:tab w:val="left" w:pos="8511"/>
        </w:tabs>
        <w:spacing w:line="360" w:lineRule="auto"/>
        <w:ind w:firstLine="567"/>
      </w:pPr>
    </w:p>
    <w:p w:rsidR="00CD11C9" w:rsidRDefault="00CD11C9" w:rsidP="003739AE">
      <w:pPr>
        <w:pStyle w:val="3"/>
        <w:spacing w:line="240" w:lineRule="atLeast"/>
        <w:rPr>
          <w:sz w:val="28"/>
          <w:szCs w:val="28"/>
        </w:rPr>
      </w:pPr>
      <w:r w:rsidRPr="003F4133">
        <w:rPr>
          <w:sz w:val="28"/>
          <w:szCs w:val="28"/>
        </w:rPr>
        <w:t xml:space="preserve">Об утверждении графика </w:t>
      </w:r>
      <w:r>
        <w:rPr>
          <w:sz w:val="28"/>
          <w:szCs w:val="28"/>
        </w:rPr>
        <w:t xml:space="preserve">работы </w:t>
      </w:r>
      <w:r w:rsidRPr="003F4133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территориальной избирательной комиссии Приморско-Ахтарская </w:t>
      </w:r>
      <w:r w:rsidR="003739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подготовки и проведения </w:t>
      </w:r>
      <w:r w:rsidR="00F8213A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выборов </w:t>
      </w:r>
      <w:r w:rsidR="00F8213A">
        <w:rPr>
          <w:sz w:val="28"/>
          <w:szCs w:val="28"/>
        </w:rPr>
        <w:t xml:space="preserve">главы </w:t>
      </w:r>
      <w:proofErr w:type="spellStart"/>
      <w:r w:rsidR="007D06D9">
        <w:rPr>
          <w:sz w:val="28"/>
          <w:szCs w:val="28"/>
        </w:rPr>
        <w:t>Ахтарского</w:t>
      </w:r>
      <w:proofErr w:type="spellEnd"/>
      <w:r w:rsidR="00F8213A">
        <w:rPr>
          <w:sz w:val="28"/>
          <w:szCs w:val="28"/>
        </w:rPr>
        <w:t xml:space="preserve"> сельского поселения</w:t>
      </w:r>
      <w:r w:rsidR="007D06D9">
        <w:rPr>
          <w:sz w:val="28"/>
          <w:szCs w:val="28"/>
        </w:rPr>
        <w:t>, выборов главы Приазовского сельского поселения</w:t>
      </w:r>
      <w:r w:rsidR="00F8213A">
        <w:rPr>
          <w:sz w:val="28"/>
          <w:szCs w:val="28"/>
        </w:rPr>
        <w:t xml:space="preserve"> Приморско-Ахтарск</w:t>
      </w:r>
      <w:r w:rsidR="007D06D9">
        <w:rPr>
          <w:sz w:val="28"/>
          <w:szCs w:val="28"/>
        </w:rPr>
        <w:t>ого</w:t>
      </w:r>
      <w:r w:rsidR="00F8213A">
        <w:rPr>
          <w:sz w:val="28"/>
          <w:szCs w:val="28"/>
        </w:rPr>
        <w:t xml:space="preserve"> район</w:t>
      </w:r>
      <w:r w:rsidR="007D06D9">
        <w:rPr>
          <w:sz w:val="28"/>
          <w:szCs w:val="28"/>
        </w:rPr>
        <w:t xml:space="preserve">а и дополнительных выборов депутатов Совета </w:t>
      </w:r>
      <w:proofErr w:type="spellStart"/>
      <w:r w:rsidR="007D06D9">
        <w:rPr>
          <w:sz w:val="28"/>
          <w:szCs w:val="28"/>
        </w:rPr>
        <w:t>Ахтарского</w:t>
      </w:r>
      <w:proofErr w:type="spellEnd"/>
      <w:r w:rsidR="007D06D9">
        <w:rPr>
          <w:sz w:val="28"/>
          <w:szCs w:val="28"/>
        </w:rPr>
        <w:t xml:space="preserve"> сельского поселения </w:t>
      </w:r>
      <w:proofErr w:type="spellStart"/>
      <w:r w:rsidR="007D06D9">
        <w:rPr>
          <w:sz w:val="28"/>
          <w:szCs w:val="28"/>
        </w:rPr>
        <w:t>Примоско-Ахтарского</w:t>
      </w:r>
      <w:proofErr w:type="spellEnd"/>
      <w:r w:rsidR="007D06D9">
        <w:rPr>
          <w:sz w:val="28"/>
          <w:szCs w:val="28"/>
        </w:rPr>
        <w:t xml:space="preserve"> района по избирательному округу </w:t>
      </w:r>
      <w:proofErr w:type="spellStart"/>
      <w:r w:rsidR="007D06D9">
        <w:rPr>
          <w:sz w:val="28"/>
          <w:szCs w:val="28"/>
        </w:rPr>
        <w:t>Ахтарский</w:t>
      </w:r>
      <w:proofErr w:type="spellEnd"/>
      <w:r w:rsidR="007D06D9">
        <w:rPr>
          <w:sz w:val="28"/>
          <w:szCs w:val="28"/>
        </w:rPr>
        <w:t xml:space="preserve"> № 1</w:t>
      </w:r>
    </w:p>
    <w:p w:rsidR="00CD11C9" w:rsidRDefault="00CD11C9" w:rsidP="00CD11C9">
      <w:pPr>
        <w:pStyle w:val="3"/>
        <w:spacing w:line="240" w:lineRule="atLeast"/>
        <w:rPr>
          <w:sz w:val="28"/>
          <w:szCs w:val="28"/>
        </w:rPr>
      </w:pPr>
    </w:p>
    <w:p w:rsidR="00CD11C9" w:rsidRPr="00CD11C9" w:rsidRDefault="00CD11C9" w:rsidP="00CD11C9">
      <w:pPr>
        <w:pStyle w:val="3"/>
        <w:spacing w:line="360" w:lineRule="auto"/>
        <w:ind w:firstLine="851"/>
        <w:jc w:val="both"/>
        <w:rPr>
          <w:sz w:val="28"/>
          <w:szCs w:val="28"/>
        </w:rPr>
      </w:pPr>
      <w:r w:rsidRPr="00CD11C9">
        <w:rPr>
          <w:b w:val="0"/>
          <w:sz w:val="28"/>
          <w:szCs w:val="28"/>
        </w:rPr>
        <w:t xml:space="preserve">В целях реализации положений статьи 10 </w:t>
      </w:r>
      <w:hyperlink r:id="rId6" w:history="1">
        <w:r w:rsidRPr="00CD11C9">
          <w:rPr>
            <w:rStyle w:val="a5"/>
            <w:b w:val="0"/>
            <w:color w:val="auto"/>
            <w:sz w:val="28"/>
            <w:szCs w:val="28"/>
          </w:rPr>
          <w:t>Закона Краснодарского края от 21 августа 2007 г. № 1315-КЗ "О выборах депутатов Законодательного Собрания Краснодарского края"</w:t>
        </w:r>
      </w:hyperlink>
      <w:r w:rsidRPr="00CD11C9">
        <w:rPr>
          <w:b w:val="0"/>
          <w:sz w:val="28"/>
          <w:szCs w:val="28"/>
        </w:rPr>
        <w:t xml:space="preserve"> и п. 9 ст. 26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Приморско-Ахтарская РЕШИЛА:</w:t>
      </w:r>
    </w:p>
    <w:p w:rsidR="00CD11C9" w:rsidRPr="00CD11C9" w:rsidRDefault="00CD11C9" w:rsidP="00CD11C9">
      <w:pPr>
        <w:tabs>
          <w:tab w:val="left" w:pos="8511"/>
        </w:tabs>
        <w:spacing w:line="360" w:lineRule="auto"/>
        <w:ind w:firstLine="851"/>
        <w:jc w:val="both"/>
      </w:pPr>
      <w:r w:rsidRPr="00CD11C9">
        <w:t xml:space="preserve">1. Утвердить график </w:t>
      </w:r>
      <w:r w:rsidR="007E4CEC">
        <w:t>работы</w:t>
      </w:r>
      <w:r w:rsidRPr="00CD11C9">
        <w:t xml:space="preserve"> членов территориальной избирательной комиссии Приморско-Ахтарская с право</w:t>
      </w:r>
      <w:r w:rsidR="003739AE">
        <w:t xml:space="preserve">м решающего голоса на </w:t>
      </w:r>
      <w:r w:rsidR="007D06D9">
        <w:t>июнь – сентябрь 2017</w:t>
      </w:r>
      <w:r w:rsidR="003739AE">
        <w:t xml:space="preserve"> года согласно приложени</w:t>
      </w:r>
      <w:r w:rsidR="007D06D9">
        <w:t>ю</w:t>
      </w:r>
      <w:r w:rsidRPr="00CD11C9">
        <w:t>.</w:t>
      </w:r>
    </w:p>
    <w:p w:rsidR="00CD11C9" w:rsidRPr="00CD11C9" w:rsidRDefault="00CD11C9" w:rsidP="00CD11C9">
      <w:pPr>
        <w:tabs>
          <w:tab w:val="left" w:pos="8511"/>
        </w:tabs>
        <w:spacing w:line="360" w:lineRule="auto"/>
        <w:ind w:firstLine="851"/>
        <w:jc w:val="both"/>
      </w:pPr>
      <w:r w:rsidRPr="00CD11C9">
        <w:t>2. Местом дежурства определить кабинет № 19 по адресу город Приморско-Ахтарск, улица 50 лет Октября , 63, телефон 3-11-05.</w:t>
      </w:r>
    </w:p>
    <w:p w:rsidR="00CD11C9" w:rsidRPr="00CD11C9" w:rsidRDefault="00CD11C9" w:rsidP="00CD11C9">
      <w:pPr>
        <w:tabs>
          <w:tab w:val="left" w:pos="8511"/>
        </w:tabs>
        <w:spacing w:line="360" w:lineRule="auto"/>
        <w:ind w:firstLine="851"/>
        <w:jc w:val="both"/>
        <w:rPr>
          <w:rFonts w:cs="Tahoma"/>
        </w:rPr>
      </w:pPr>
      <w:r w:rsidRPr="00CD11C9">
        <w:t xml:space="preserve">3. Контроль за выполнением настоящего решения возложить на секретаря </w:t>
      </w:r>
      <w:r w:rsidR="003739AE">
        <w:t xml:space="preserve">территориальной избирательной комиссии </w:t>
      </w:r>
      <w:r w:rsidRPr="00CD11C9">
        <w:rPr>
          <w:rFonts w:cs="Tahoma"/>
        </w:rPr>
        <w:t>В.Н. Крушвиц.</w:t>
      </w:r>
    </w:p>
    <w:p w:rsidR="00CD11C9" w:rsidRDefault="00CD11C9" w:rsidP="00CD11C9">
      <w:pPr>
        <w:tabs>
          <w:tab w:val="left" w:pos="8511"/>
        </w:tabs>
        <w:spacing w:line="360" w:lineRule="auto"/>
        <w:jc w:val="both"/>
        <w:rPr>
          <w:rFonts w:cs="Tahoma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7D06D9" w:rsidRPr="00C81841" w:rsidTr="008972DB">
        <w:tc>
          <w:tcPr>
            <w:tcW w:w="3510" w:type="dxa"/>
          </w:tcPr>
          <w:p w:rsidR="007D06D9" w:rsidRPr="00C81841" w:rsidRDefault="007D06D9" w:rsidP="008972D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Cs w:val="28"/>
              </w:rPr>
            </w:pPr>
            <w:r w:rsidRPr="00C81841">
              <w:rPr>
                <w:szCs w:val="28"/>
              </w:rPr>
              <w:t>Председатель</w:t>
            </w:r>
          </w:p>
          <w:p w:rsidR="007D06D9" w:rsidRPr="00C81841" w:rsidRDefault="007D06D9" w:rsidP="008972DB">
            <w:pPr>
              <w:jc w:val="center"/>
              <w:rPr>
                <w:szCs w:val="28"/>
              </w:rPr>
            </w:pPr>
            <w:r w:rsidRPr="00C81841">
              <w:rPr>
                <w:szCs w:val="28"/>
              </w:rPr>
              <w:t>территориальной избирательной комиссии</w:t>
            </w:r>
          </w:p>
          <w:p w:rsidR="007D06D9" w:rsidRPr="00C81841" w:rsidRDefault="007D06D9" w:rsidP="008972DB">
            <w:pPr>
              <w:jc w:val="center"/>
              <w:rPr>
                <w:szCs w:val="28"/>
              </w:rPr>
            </w:pPr>
            <w:r w:rsidRPr="00C81841">
              <w:rPr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7D06D9" w:rsidRPr="00C81841" w:rsidRDefault="007D06D9" w:rsidP="008972DB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7D06D9" w:rsidRPr="00C81841" w:rsidRDefault="007D06D9" w:rsidP="008972DB">
            <w:pPr>
              <w:spacing w:line="360" w:lineRule="auto"/>
              <w:rPr>
                <w:szCs w:val="28"/>
              </w:rPr>
            </w:pPr>
            <w:r w:rsidRPr="00C81841">
              <w:rPr>
                <w:szCs w:val="28"/>
              </w:rPr>
              <w:t xml:space="preserve">Н.В. </w:t>
            </w:r>
            <w:proofErr w:type="spellStart"/>
            <w:r w:rsidRPr="00C81841">
              <w:rPr>
                <w:szCs w:val="28"/>
              </w:rPr>
              <w:t>Гужевская</w:t>
            </w:r>
            <w:proofErr w:type="spellEnd"/>
          </w:p>
        </w:tc>
      </w:tr>
      <w:tr w:rsidR="007D06D9" w:rsidRPr="00C81841" w:rsidTr="008972DB">
        <w:tc>
          <w:tcPr>
            <w:tcW w:w="3510" w:type="dxa"/>
          </w:tcPr>
          <w:p w:rsidR="007D06D9" w:rsidRPr="00C81841" w:rsidRDefault="007D06D9" w:rsidP="008972D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3670" w:type="dxa"/>
          </w:tcPr>
          <w:p w:rsidR="007D06D9" w:rsidRPr="00C81841" w:rsidRDefault="007D06D9" w:rsidP="008972DB">
            <w:pPr>
              <w:jc w:val="both"/>
              <w:rPr>
                <w:szCs w:val="28"/>
              </w:rPr>
            </w:pPr>
          </w:p>
        </w:tc>
        <w:tc>
          <w:tcPr>
            <w:tcW w:w="2390" w:type="dxa"/>
          </w:tcPr>
          <w:p w:rsidR="007D06D9" w:rsidRPr="00C81841" w:rsidRDefault="007D06D9" w:rsidP="008972DB">
            <w:pPr>
              <w:jc w:val="both"/>
              <w:rPr>
                <w:szCs w:val="28"/>
              </w:rPr>
            </w:pPr>
          </w:p>
        </w:tc>
      </w:tr>
      <w:tr w:rsidR="007D06D9" w:rsidRPr="00C81841" w:rsidTr="008972DB">
        <w:tc>
          <w:tcPr>
            <w:tcW w:w="3510" w:type="dxa"/>
            <w:hideMark/>
          </w:tcPr>
          <w:p w:rsidR="007D06D9" w:rsidRPr="00C81841" w:rsidRDefault="007D06D9" w:rsidP="008972DB">
            <w:pPr>
              <w:jc w:val="center"/>
              <w:rPr>
                <w:szCs w:val="28"/>
              </w:rPr>
            </w:pPr>
            <w:r w:rsidRPr="00C81841">
              <w:rPr>
                <w:szCs w:val="28"/>
              </w:rPr>
              <w:t>Секретарь</w:t>
            </w:r>
          </w:p>
          <w:p w:rsidR="007D06D9" w:rsidRPr="00C81841" w:rsidRDefault="007D06D9" w:rsidP="008972DB">
            <w:pPr>
              <w:jc w:val="center"/>
              <w:rPr>
                <w:szCs w:val="28"/>
              </w:rPr>
            </w:pPr>
            <w:r w:rsidRPr="00C81841">
              <w:rPr>
                <w:szCs w:val="28"/>
              </w:rPr>
              <w:t>территориальной избирательной комиссии</w:t>
            </w:r>
          </w:p>
          <w:p w:rsidR="007D06D9" w:rsidRPr="00C81841" w:rsidRDefault="007D06D9" w:rsidP="008972DB">
            <w:pPr>
              <w:jc w:val="center"/>
              <w:rPr>
                <w:szCs w:val="28"/>
              </w:rPr>
            </w:pPr>
            <w:r w:rsidRPr="00C81841">
              <w:rPr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7D06D9" w:rsidRPr="00C81841" w:rsidRDefault="007D06D9" w:rsidP="008972DB">
            <w:pPr>
              <w:jc w:val="both"/>
              <w:rPr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7D06D9" w:rsidRPr="00C81841" w:rsidRDefault="007D06D9" w:rsidP="008972DB">
            <w:pPr>
              <w:rPr>
                <w:szCs w:val="28"/>
              </w:rPr>
            </w:pPr>
            <w:r w:rsidRPr="00C81841">
              <w:rPr>
                <w:szCs w:val="28"/>
              </w:rPr>
              <w:t xml:space="preserve">В.Н. </w:t>
            </w:r>
            <w:proofErr w:type="spellStart"/>
            <w:r w:rsidRPr="00C81841">
              <w:rPr>
                <w:szCs w:val="28"/>
              </w:rPr>
              <w:t>Крушвиц</w:t>
            </w:r>
            <w:proofErr w:type="spellEnd"/>
          </w:p>
        </w:tc>
      </w:tr>
    </w:tbl>
    <w:p w:rsidR="007E4CEC" w:rsidRDefault="007E4CEC" w:rsidP="00A527BD">
      <w:pPr>
        <w:tabs>
          <w:tab w:val="left" w:pos="7212"/>
          <w:tab w:val="left" w:pos="7452"/>
        </w:tabs>
        <w:spacing w:line="360" w:lineRule="auto"/>
        <w:jc w:val="both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D06D9" w:rsidRDefault="007D06D9" w:rsidP="008458D7">
      <w:pPr>
        <w:tabs>
          <w:tab w:val="left" w:pos="7212"/>
          <w:tab w:val="left" w:pos="7452"/>
        </w:tabs>
        <w:jc w:val="right"/>
        <w:rPr>
          <w:rFonts w:cs="Tahoma"/>
        </w:rPr>
      </w:pPr>
    </w:p>
    <w:p w:rsidR="007E4CEC" w:rsidRDefault="007D06D9" w:rsidP="007D06D9">
      <w:pPr>
        <w:tabs>
          <w:tab w:val="left" w:pos="6946"/>
          <w:tab w:val="left" w:pos="7212"/>
        </w:tabs>
        <w:jc w:val="both"/>
        <w:rPr>
          <w:rFonts w:cs="Tahoma"/>
        </w:rPr>
      </w:pPr>
      <w:r>
        <w:rPr>
          <w:rFonts w:cs="Tahoma"/>
        </w:rPr>
        <w:lastRenderedPageBreak/>
        <w:tab/>
      </w:r>
      <w:r>
        <w:rPr>
          <w:rFonts w:cs="Tahoma"/>
        </w:rPr>
        <w:tab/>
      </w:r>
      <w:r w:rsidR="007E4CEC">
        <w:rPr>
          <w:rFonts w:cs="Tahoma"/>
        </w:rPr>
        <w:t>Приложение</w:t>
      </w:r>
    </w:p>
    <w:p w:rsidR="009216CC" w:rsidRDefault="007D06D9" w:rsidP="007D06D9">
      <w:pPr>
        <w:tabs>
          <w:tab w:val="left" w:pos="6663"/>
        </w:tabs>
        <w:jc w:val="both"/>
        <w:rPr>
          <w:rFonts w:cs="Tahoma"/>
        </w:rPr>
      </w:pPr>
      <w:r>
        <w:rPr>
          <w:rFonts w:cs="Tahoma"/>
        </w:rPr>
        <w:tab/>
      </w:r>
      <w:r w:rsidR="009216CC">
        <w:rPr>
          <w:rFonts w:cs="Tahoma"/>
        </w:rPr>
        <w:t>к</w:t>
      </w:r>
      <w:r w:rsidR="007E4CEC">
        <w:rPr>
          <w:rFonts w:cs="Tahoma"/>
        </w:rPr>
        <w:t xml:space="preserve"> решению</w:t>
      </w:r>
      <w:r w:rsidR="009216CC">
        <w:rPr>
          <w:rFonts w:cs="Tahoma"/>
        </w:rPr>
        <w:t xml:space="preserve"> ТИК</w:t>
      </w:r>
    </w:p>
    <w:p w:rsidR="007E4CEC" w:rsidRDefault="007D06D9" w:rsidP="007D06D9">
      <w:pPr>
        <w:tabs>
          <w:tab w:val="left" w:pos="6663"/>
        </w:tabs>
        <w:jc w:val="both"/>
        <w:rPr>
          <w:rFonts w:cs="Tahoma"/>
        </w:rPr>
      </w:pPr>
      <w:r>
        <w:rPr>
          <w:rFonts w:cs="Tahoma"/>
        </w:rPr>
        <w:tab/>
      </w:r>
      <w:r w:rsidR="009216CC">
        <w:rPr>
          <w:rFonts w:cs="Tahoma"/>
        </w:rPr>
        <w:t>Приморско-Ахтарская</w:t>
      </w:r>
    </w:p>
    <w:p w:rsidR="007E4CEC" w:rsidRPr="008458D7" w:rsidRDefault="007D06D9" w:rsidP="007D06D9">
      <w:pPr>
        <w:tabs>
          <w:tab w:val="left" w:pos="5245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     </w:t>
      </w:r>
      <w:r w:rsidR="007E4CEC">
        <w:rPr>
          <w:rFonts w:cs="Tahoma"/>
        </w:rPr>
        <w:t xml:space="preserve">от </w:t>
      </w:r>
      <w:r>
        <w:rPr>
          <w:rFonts w:cs="Tahoma"/>
        </w:rPr>
        <w:t>23</w:t>
      </w:r>
      <w:r w:rsidR="007E4CEC">
        <w:rPr>
          <w:rFonts w:cs="Tahoma"/>
        </w:rPr>
        <w:t>.0</w:t>
      </w:r>
      <w:r>
        <w:rPr>
          <w:rFonts w:cs="Tahoma"/>
        </w:rPr>
        <w:t>6</w:t>
      </w:r>
      <w:r w:rsidR="007E4CEC">
        <w:rPr>
          <w:rFonts w:cs="Tahoma"/>
        </w:rPr>
        <w:t>.201</w:t>
      </w:r>
      <w:r>
        <w:rPr>
          <w:rFonts w:cs="Tahoma"/>
        </w:rPr>
        <w:t>7</w:t>
      </w:r>
      <w:r w:rsidR="007E4CEC">
        <w:rPr>
          <w:rFonts w:cs="Tahoma"/>
        </w:rPr>
        <w:t xml:space="preserve"> год № </w:t>
      </w:r>
      <w:r>
        <w:rPr>
          <w:rFonts w:cs="Tahoma"/>
        </w:rPr>
        <w:t>33</w:t>
      </w:r>
      <w:r w:rsidR="007E4CEC">
        <w:rPr>
          <w:rFonts w:cs="Tahoma"/>
        </w:rPr>
        <w:t>/2</w:t>
      </w:r>
      <w:r>
        <w:rPr>
          <w:rFonts w:cs="Tahoma"/>
        </w:rPr>
        <w:t>21</w:t>
      </w:r>
    </w:p>
    <w:p w:rsidR="007E4CEC" w:rsidRDefault="007E4CEC" w:rsidP="00A527BD">
      <w:pPr>
        <w:tabs>
          <w:tab w:val="left" w:pos="7212"/>
          <w:tab w:val="left" w:pos="7452"/>
        </w:tabs>
        <w:spacing w:line="360" w:lineRule="auto"/>
        <w:jc w:val="both"/>
        <w:rPr>
          <w:rFonts w:cs="Tahoma"/>
        </w:rPr>
      </w:pPr>
    </w:p>
    <w:p w:rsidR="007E4CEC" w:rsidRDefault="007E4CEC" w:rsidP="00A527BD">
      <w:pPr>
        <w:tabs>
          <w:tab w:val="left" w:pos="7212"/>
          <w:tab w:val="left" w:pos="7452"/>
        </w:tabs>
        <w:spacing w:line="360" w:lineRule="auto"/>
        <w:jc w:val="both"/>
        <w:rPr>
          <w:rFonts w:cs="Tahoma"/>
        </w:rPr>
      </w:pPr>
    </w:p>
    <w:p w:rsidR="007D06D9" w:rsidRDefault="007E4CEC" w:rsidP="00A527BD">
      <w:pPr>
        <w:tabs>
          <w:tab w:val="left" w:pos="7212"/>
          <w:tab w:val="left" w:pos="7452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График работы членов ТИК с правом решающего голоса на период проведения предвыборной и выборной кампании досрочных выборов главы </w:t>
      </w:r>
      <w:proofErr w:type="spellStart"/>
      <w:r w:rsidR="007D06D9">
        <w:rPr>
          <w:rFonts w:cs="Tahoma"/>
        </w:rPr>
        <w:t>Ахтарског</w:t>
      </w:r>
      <w:r>
        <w:rPr>
          <w:rFonts w:cs="Tahoma"/>
        </w:rPr>
        <w:t>о</w:t>
      </w:r>
      <w:proofErr w:type="spellEnd"/>
      <w:r>
        <w:rPr>
          <w:rFonts w:cs="Tahoma"/>
        </w:rPr>
        <w:t xml:space="preserve"> сельского поселения Приморско-Ахтарского района</w:t>
      </w:r>
      <w:r w:rsidR="007D06D9">
        <w:rPr>
          <w:rFonts w:cs="Tahoma"/>
        </w:rPr>
        <w:t xml:space="preserve">, выборов главы Приазовского сельского поселения, дополнительных выборов депутатов Совета </w:t>
      </w:r>
      <w:proofErr w:type="spellStart"/>
      <w:r w:rsidR="007D06D9">
        <w:rPr>
          <w:rFonts w:cs="Tahoma"/>
        </w:rPr>
        <w:t>Ахтарского</w:t>
      </w:r>
      <w:proofErr w:type="spellEnd"/>
      <w:r w:rsidR="007D06D9">
        <w:rPr>
          <w:rFonts w:cs="Tahoma"/>
        </w:rPr>
        <w:t xml:space="preserve"> сельского поселения Приморско-Ахтарского района по избирательному округу </w:t>
      </w:r>
      <w:proofErr w:type="spellStart"/>
      <w:r w:rsidR="007D06D9">
        <w:rPr>
          <w:rFonts w:cs="Tahoma"/>
        </w:rPr>
        <w:t>Ахтарский</w:t>
      </w:r>
      <w:proofErr w:type="spellEnd"/>
      <w:r w:rsidR="007D06D9">
        <w:rPr>
          <w:rFonts w:cs="Tahoma"/>
        </w:rPr>
        <w:t xml:space="preserve"> № 1 – </w:t>
      </w:r>
    </w:p>
    <w:p w:rsidR="007E4CEC" w:rsidRDefault="007D06D9" w:rsidP="00A527BD">
      <w:pPr>
        <w:tabs>
          <w:tab w:val="left" w:pos="7212"/>
          <w:tab w:val="left" w:pos="7452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7E4CEC" w:rsidRDefault="007E4CEC" w:rsidP="00CE4CCC">
      <w:pPr>
        <w:pStyle w:val="a6"/>
        <w:numPr>
          <w:ilvl w:val="0"/>
          <w:numId w:val="1"/>
        </w:numPr>
        <w:tabs>
          <w:tab w:val="left" w:pos="7212"/>
          <w:tab w:val="left" w:pos="7452"/>
        </w:tabs>
        <w:spacing w:line="360" w:lineRule="auto"/>
        <w:jc w:val="both"/>
        <w:rPr>
          <w:rFonts w:cs="Tahoma"/>
        </w:rPr>
      </w:pPr>
      <w:r w:rsidRPr="007E4CEC">
        <w:rPr>
          <w:rFonts w:cs="Tahoma"/>
        </w:rPr>
        <w:t xml:space="preserve">Работа в выходные дни по </w:t>
      </w:r>
      <w:r w:rsidR="007D06D9">
        <w:rPr>
          <w:rFonts w:cs="Tahoma"/>
        </w:rPr>
        <w:t>4</w:t>
      </w:r>
      <w:r w:rsidRPr="007E4CEC">
        <w:rPr>
          <w:rFonts w:cs="Tahoma"/>
        </w:rPr>
        <w:t xml:space="preserve"> часа</w:t>
      </w:r>
      <w:r w:rsidR="007D06D9">
        <w:rPr>
          <w:rFonts w:cs="Tahoma"/>
        </w:rPr>
        <w:t xml:space="preserve"> по 2 члена ТИК</w:t>
      </w:r>
      <w:r w:rsidRPr="007E4CEC">
        <w:rPr>
          <w:rFonts w:cs="Tahoma"/>
        </w:rPr>
        <w:t xml:space="preserve"> – </w:t>
      </w:r>
      <w:r w:rsidR="007D06D9">
        <w:rPr>
          <w:rFonts w:cs="Tahoma"/>
        </w:rPr>
        <w:t>с 09-00 до 13-00</w:t>
      </w:r>
      <w:r>
        <w:rPr>
          <w:rFonts w:cs="Tahoma"/>
        </w:rPr>
        <w:t xml:space="preserve">, </w:t>
      </w:r>
    </w:p>
    <w:p w:rsidR="007E4CEC" w:rsidRDefault="007E4CEC" w:rsidP="00CE4CCC">
      <w:pPr>
        <w:pStyle w:val="a6"/>
        <w:numPr>
          <w:ilvl w:val="0"/>
          <w:numId w:val="1"/>
        </w:numPr>
        <w:tabs>
          <w:tab w:val="left" w:pos="7212"/>
          <w:tab w:val="left" w:pos="7452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Работа </w:t>
      </w:r>
      <w:r w:rsidR="007D06D9">
        <w:rPr>
          <w:rFonts w:cs="Tahoma"/>
        </w:rPr>
        <w:t>09</w:t>
      </w:r>
      <w:r>
        <w:rPr>
          <w:rFonts w:cs="Tahoma"/>
        </w:rPr>
        <w:t xml:space="preserve"> </w:t>
      </w:r>
      <w:r w:rsidR="007D06D9">
        <w:rPr>
          <w:rFonts w:cs="Tahoma"/>
        </w:rPr>
        <w:t>сентября</w:t>
      </w:r>
      <w:r>
        <w:rPr>
          <w:rFonts w:cs="Tahoma"/>
        </w:rPr>
        <w:t xml:space="preserve"> – все члены ТИК </w:t>
      </w:r>
      <w:r w:rsidR="007D06D9">
        <w:rPr>
          <w:rFonts w:cs="Tahoma"/>
        </w:rPr>
        <w:t>с 09-00 до 17-00</w:t>
      </w:r>
      <w:r>
        <w:rPr>
          <w:rFonts w:cs="Tahoma"/>
        </w:rPr>
        <w:t>;</w:t>
      </w:r>
    </w:p>
    <w:p w:rsidR="007E4CEC" w:rsidRDefault="007E4CEC" w:rsidP="00CE4CCC">
      <w:pPr>
        <w:pStyle w:val="a6"/>
        <w:numPr>
          <w:ilvl w:val="0"/>
          <w:numId w:val="1"/>
        </w:numPr>
        <w:tabs>
          <w:tab w:val="left" w:pos="7212"/>
          <w:tab w:val="left" w:pos="7452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Работа </w:t>
      </w:r>
      <w:r w:rsidR="007D06D9">
        <w:rPr>
          <w:rFonts w:cs="Tahoma"/>
        </w:rPr>
        <w:t>10</w:t>
      </w:r>
      <w:r>
        <w:rPr>
          <w:rFonts w:cs="Tahoma"/>
        </w:rPr>
        <w:t xml:space="preserve"> </w:t>
      </w:r>
      <w:r w:rsidR="007D06D9">
        <w:rPr>
          <w:rFonts w:cs="Tahoma"/>
        </w:rPr>
        <w:t>сентября</w:t>
      </w:r>
      <w:r>
        <w:rPr>
          <w:rFonts w:cs="Tahoma"/>
        </w:rPr>
        <w:t xml:space="preserve"> – все члены ТИК с 07-00  до 24-00</w:t>
      </w:r>
    </w:p>
    <w:p w:rsidR="007E4CEC" w:rsidRPr="007E4CEC" w:rsidRDefault="007E4CEC" w:rsidP="00CE4CCC">
      <w:pPr>
        <w:pStyle w:val="a6"/>
        <w:numPr>
          <w:ilvl w:val="0"/>
          <w:numId w:val="1"/>
        </w:numPr>
        <w:tabs>
          <w:tab w:val="left" w:pos="7212"/>
          <w:tab w:val="left" w:pos="7452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Работа </w:t>
      </w:r>
      <w:r w:rsidR="007D06D9">
        <w:rPr>
          <w:rFonts w:cs="Tahoma"/>
        </w:rPr>
        <w:t>11</w:t>
      </w:r>
      <w:r>
        <w:rPr>
          <w:rFonts w:cs="Tahoma"/>
        </w:rPr>
        <w:t xml:space="preserve"> </w:t>
      </w:r>
      <w:r w:rsidR="007D06D9">
        <w:rPr>
          <w:rFonts w:cs="Tahoma"/>
        </w:rPr>
        <w:t>сентября</w:t>
      </w:r>
      <w:r>
        <w:rPr>
          <w:rFonts w:cs="Tahoma"/>
        </w:rPr>
        <w:t xml:space="preserve"> – все члены ТИК с 00-00  до 06-00.</w:t>
      </w:r>
    </w:p>
    <w:sectPr w:rsidR="007E4CEC" w:rsidRPr="007E4CEC" w:rsidSect="008458D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6EFF"/>
    <w:multiLevelType w:val="hybridMultilevel"/>
    <w:tmpl w:val="ACE0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9"/>
    <w:rsid w:val="000D2526"/>
    <w:rsid w:val="000D6A7F"/>
    <w:rsid w:val="00177332"/>
    <w:rsid w:val="00190732"/>
    <w:rsid w:val="0028253C"/>
    <w:rsid w:val="00345074"/>
    <w:rsid w:val="003739AE"/>
    <w:rsid w:val="003C586B"/>
    <w:rsid w:val="00443B07"/>
    <w:rsid w:val="005741AF"/>
    <w:rsid w:val="005835FA"/>
    <w:rsid w:val="0060281F"/>
    <w:rsid w:val="00737F0D"/>
    <w:rsid w:val="007D06D9"/>
    <w:rsid w:val="007E4CEC"/>
    <w:rsid w:val="007F7EE5"/>
    <w:rsid w:val="00800ED7"/>
    <w:rsid w:val="008458D7"/>
    <w:rsid w:val="00876E4A"/>
    <w:rsid w:val="009216CC"/>
    <w:rsid w:val="00A527BD"/>
    <w:rsid w:val="00AD06C9"/>
    <w:rsid w:val="00C045D6"/>
    <w:rsid w:val="00C44609"/>
    <w:rsid w:val="00CB44DA"/>
    <w:rsid w:val="00CD11C9"/>
    <w:rsid w:val="00D4262C"/>
    <w:rsid w:val="00DE7104"/>
    <w:rsid w:val="00E00991"/>
    <w:rsid w:val="00F8213A"/>
    <w:rsid w:val="00F902BD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C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1C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D11C9"/>
    <w:pPr>
      <w:keepNext/>
      <w:jc w:val="center"/>
      <w:outlineLvl w:val="2"/>
    </w:pPr>
    <w:rPr>
      <w:b/>
      <w:bCs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11C9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ody Text"/>
    <w:basedOn w:val="a"/>
    <w:link w:val="a4"/>
    <w:rsid w:val="00CD11C9"/>
    <w:pPr>
      <w:jc w:val="both"/>
    </w:pPr>
    <w:rPr>
      <w:bCs w:val="0"/>
    </w:rPr>
  </w:style>
  <w:style w:type="character" w:customStyle="1" w:styleId="a4">
    <w:name w:val="Основной текст Знак"/>
    <w:basedOn w:val="a0"/>
    <w:link w:val="a3"/>
    <w:rsid w:val="00CD1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D11C9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7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C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1C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D11C9"/>
    <w:pPr>
      <w:keepNext/>
      <w:jc w:val="center"/>
      <w:outlineLvl w:val="2"/>
    </w:pPr>
    <w:rPr>
      <w:b/>
      <w:bCs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11C9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Body Text"/>
    <w:basedOn w:val="a"/>
    <w:link w:val="a4"/>
    <w:rsid w:val="00CD11C9"/>
    <w:pPr>
      <w:jc w:val="both"/>
    </w:pPr>
    <w:rPr>
      <w:bCs w:val="0"/>
    </w:rPr>
  </w:style>
  <w:style w:type="character" w:customStyle="1" w:styleId="a4">
    <w:name w:val="Основной текст Знак"/>
    <w:basedOn w:val="a0"/>
    <w:link w:val="a3"/>
    <w:rsid w:val="00CD1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D11C9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7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3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 В. Путинцев</cp:lastModifiedBy>
  <cp:revision>14</cp:revision>
  <cp:lastPrinted>2012-11-07T06:13:00Z</cp:lastPrinted>
  <dcterms:created xsi:type="dcterms:W3CDTF">2015-03-02T13:37:00Z</dcterms:created>
  <dcterms:modified xsi:type="dcterms:W3CDTF">2017-07-02T07:49:00Z</dcterms:modified>
</cp:coreProperties>
</file>