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4A" w:rsidRDefault="0027194A" w:rsidP="002719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7194A" w:rsidRDefault="0027194A" w:rsidP="0027194A">
      <w:pPr>
        <w:jc w:val="center"/>
        <w:rPr>
          <w:sz w:val="28"/>
          <w:szCs w:val="28"/>
        </w:rPr>
      </w:pPr>
    </w:p>
    <w:p w:rsidR="0027194A" w:rsidRDefault="0027194A" w:rsidP="0027194A">
      <w:pPr>
        <w:jc w:val="center"/>
        <w:rPr>
          <w:sz w:val="28"/>
          <w:szCs w:val="28"/>
        </w:rPr>
      </w:pPr>
    </w:p>
    <w:p w:rsidR="0027194A" w:rsidRDefault="0027194A" w:rsidP="0027194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27194A" w:rsidRDefault="0027194A" w:rsidP="00271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15 </w:t>
      </w:r>
      <w:r w:rsidR="00163D8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2015 года</w:t>
      </w:r>
    </w:p>
    <w:p w:rsidR="0027194A" w:rsidRDefault="0027194A" w:rsidP="0027194A">
      <w:pPr>
        <w:jc w:val="center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960"/>
        <w:gridCol w:w="4393"/>
        <w:gridCol w:w="1880"/>
        <w:gridCol w:w="1666"/>
        <w:gridCol w:w="1544"/>
        <w:gridCol w:w="40"/>
        <w:gridCol w:w="3092"/>
        <w:gridCol w:w="1842"/>
      </w:tblGrid>
      <w:tr w:rsidR="0027194A" w:rsidTr="002E0EFF">
        <w:trPr>
          <w:trHeight w:val="25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27194A" w:rsidTr="002E0EF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заявлений на участие в программе не поступало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при помощи средств массовой информации,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использования  электронной и факсимильной связи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rPr>
          <w:trHeight w:val="5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Вручение получателям социальных выплат свидетельств в рамках ФЦП «Устойчивое развитие сельских территорий на 2014-2017 годы и на период до 2020 года»  на строительство (приобретение) жилья в сельской местности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  <w:p w:rsidR="0027194A" w:rsidRDefault="0027194A" w:rsidP="00E1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27194A" w:rsidRDefault="0027194A" w:rsidP="00E1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F76A61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</w:t>
            </w:r>
            <w:r w:rsidR="008F75FD">
              <w:rPr>
                <w:sz w:val="28"/>
                <w:szCs w:val="28"/>
                <w:lang w:eastAsia="en-US"/>
              </w:rPr>
              <w:t>не 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8F75FD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отказ краевой комиссии в получении социальных выплат претендентам связи с </w:t>
            </w:r>
            <w:r w:rsidR="002E0EFF" w:rsidRPr="00275118">
              <w:rPr>
                <w:sz w:val="28"/>
                <w:szCs w:val="28"/>
              </w:rPr>
              <w:t>недостатком лимитов бюджетных обязательств, предусмотренных на реализацию соответствующего мероприятия краевой Программы</w:t>
            </w:r>
          </w:p>
        </w:tc>
      </w:tr>
      <w:tr w:rsidR="0027194A" w:rsidTr="002E0EF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Создание общих условий функционирования  сельского хозяйства</w:t>
            </w: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по проведению агрохимического обследования почв земель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ноября 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Pr="00807506" w:rsidRDefault="0027194A" w:rsidP="009877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15 </w:t>
            </w:r>
            <w:r w:rsidR="0098773C">
              <w:rPr>
                <w:sz w:val="28"/>
                <w:szCs w:val="28"/>
                <w:lang w:eastAsia="en-US"/>
              </w:rPr>
              <w:t xml:space="preserve">июня </w:t>
            </w:r>
            <w:r>
              <w:rPr>
                <w:sz w:val="28"/>
                <w:szCs w:val="28"/>
                <w:lang w:eastAsia="en-US"/>
              </w:rPr>
              <w:t xml:space="preserve">2015 года </w:t>
            </w:r>
            <w:r w:rsidR="0098773C">
              <w:rPr>
                <w:sz w:val="28"/>
                <w:szCs w:val="28"/>
                <w:lang w:eastAsia="en-US"/>
              </w:rPr>
              <w:t>обследовано</w:t>
            </w:r>
            <w:r>
              <w:rPr>
                <w:sz w:val="28"/>
                <w:szCs w:val="28"/>
                <w:lang w:eastAsia="en-US"/>
              </w:rPr>
              <w:t xml:space="preserve"> 19787,24 га земель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Pr="00807506" w:rsidRDefault="0027194A" w:rsidP="00C175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период с 15 </w:t>
            </w:r>
            <w:r w:rsidR="000411E2">
              <w:rPr>
                <w:sz w:val="28"/>
                <w:szCs w:val="28"/>
                <w:lang w:eastAsia="en-US"/>
              </w:rPr>
              <w:t xml:space="preserve">мая </w:t>
            </w:r>
            <w:r>
              <w:rPr>
                <w:sz w:val="28"/>
                <w:szCs w:val="28"/>
                <w:lang w:eastAsia="en-US"/>
              </w:rPr>
              <w:t xml:space="preserve">по 15 </w:t>
            </w:r>
            <w:r w:rsidR="000411E2">
              <w:rPr>
                <w:sz w:val="28"/>
                <w:szCs w:val="28"/>
                <w:lang w:eastAsia="en-US"/>
              </w:rPr>
              <w:t xml:space="preserve">июня </w:t>
            </w:r>
            <w:r>
              <w:rPr>
                <w:sz w:val="28"/>
                <w:szCs w:val="28"/>
                <w:lang w:eastAsia="en-US"/>
              </w:rPr>
              <w:t xml:space="preserve">2015 года </w:t>
            </w:r>
            <w:r w:rsidR="00C1756D">
              <w:rPr>
                <w:sz w:val="28"/>
                <w:szCs w:val="28"/>
                <w:lang w:eastAsia="en-US"/>
              </w:rPr>
              <w:t xml:space="preserve">в соответствии с </w:t>
            </w:r>
            <w:r w:rsidR="00267043">
              <w:rPr>
                <w:sz w:val="28"/>
                <w:szCs w:val="28"/>
                <w:lang w:eastAsia="en-US"/>
              </w:rPr>
              <w:t xml:space="preserve">утвержденным </w:t>
            </w:r>
            <w:r w:rsidR="00C1756D">
              <w:rPr>
                <w:sz w:val="28"/>
                <w:szCs w:val="28"/>
                <w:lang w:eastAsia="en-US"/>
              </w:rPr>
              <w:t>графиком обучение не проводилось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3. Развитие  </w:t>
            </w:r>
            <w:proofErr w:type="gramStart"/>
            <w:r>
              <w:rPr>
                <w:sz w:val="28"/>
                <w:szCs w:val="28"/>
                <w:lang w:eastAsia="en-US"/>
              </w:rPr>
              <w:t>приоритетных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подотраслей сельского хозяйства</w:t>
            </w: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выплаты субсидий, утвержденный постановлением администрации муниципального образования Приморско-Ахтарский район от 24.06.2014г. № 926, действует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предоставление субсидий по основным направлениям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окончен в связи с полным освоением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Pr="00505798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выплата субсидий малым формам хозяйствования окончена в связи с полным освоением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Pr="00E708FC" w:rsidRDefault="0027194A" w:rsidP="00E123ED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 предоставление бухгалтерской отчетности организаций АПК Приморско-Ахтарского района в 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ноября 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81649C" w:rsidP="008164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с 15 мая по 15 июня 2015 года бухгалтерская отчетность не предоставлялась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4. Достижение финансовой устойчивости сельского хозяйства</w:t>
            </w: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и рассмотрение 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рамках реализации государственной программы </w:t>
            </w:r>
            <w:r>
              <w:rPr>
                <w:sz w:val="28"/>
                <w:szCs w:val="28"/>
                <w:lang w:eastAsia="en-US"/>
              </w:rPr>
              <w:lastRenderedPageBreak/>
              <w:t>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не выполнено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7D7884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начало перенесено на 3</w:t>
            </w:r>
            <w:r w:rsidR="0027194A">
              <w:rPr>
                <w:sz w:val="28"/>
                <w:szCs w:val="28"/>
                <w:lang w:eastAsia="en-US"/>
              </w:rPr>
              <w:t xml:space="preserve"> квартал 2015 года МСХ Краснодарского края</w:t>
            </w: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соглашения с министерством сельского хозяйства  и перерабатывающей промышленности Краснодарского края </w:t>
            </w:r>
            <w:proofErr w:type="gramStart"/>
            <w:r>
              <w:rPr>
                <w:sz w:val="28"/>
                <w:szCs w:val="28"/>
                <w:lang w:eastAsia="en-US"/>
              </w:rPr>
              <w:t>о предоставлении субвенций из краевого бюджета на осуществление государственных полномочий по поддержке сельскохозяйственного производства на 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муниципального образования Приморско-Ахтарский район в рамках соглашения переданы госполномочия на возмещение части затрат на уплату процентов по 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организационно-консультационной работы с субъектами малых форм хозяйствования по получению </w:t>
            </w:r>
            <w:r>
              <w:rPr>
                <w:sz w:val="28"/>
                <w:szCs w:val="28"/>
                <w:lang w:eastAsia="en-US"/>
              </w:rPr>
              <w:lastRenderedPageBreak/>
              <w:t>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проводятся ежедневно с 9.00 до 18.15, в пятницу – до 17.00 </w:t>
            </w:r>
            <w:r>
              <w:rPr>
                <w:sz w:val="28"/>
                <w:szCs w:val="28"/>
                <w:lang w:eastAsia="en-US"/>
              </w:rPr>
              <w:lastRenderedPageBreak/>
              <w:t>(каб. 40, 42, 49)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1A76D8" w:rsidP="006054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25-29.05 – выездные </w:t>
            </w:r>
            <w:r w:rsidR="0060540E">
              <w:rPr>
                <w:sz w:val="28"/>
                <w:szCs w:val="28"/>
                <w:lang w:eastAsia="en-US"/>
              </w:rPr>
              <w:t>совещания по вопросам разработки инвестиционных проектов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Мониторинг и информационная поддержка государственной программы Краснодарского края </w:t>
            </w:r>
          </w:p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27194A" w:rsidTr="002E0EFF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74285D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26-29.05</w:t>
            </w:r>
            <w:r w:rsidR="007B0C6A">
              <w:rPr>
                <w:sz w:val="28"/>
                <w:szCs w:val="28"/>
                <w:lang w:eastAsia="en-US"/>
              </w:rPr>
              <w:t xml:space="preserve"> –</w:t>
            </w:r>
            <w:r w:rsidR="00555FEA">
              <w:rPr>
                <w:sz w:val="28"/>
                <w:szCs w:val="28"/>
                <w:lang w:eastAsia="en-US"/>
              </w:rPr>
              <w:t>выездные совещания</w:t>
            </w:r>
            <w:r w:rsidR="007B0C6A">
              <w:rPr>
                <w:sz w:val="28"/>
                <w:szCs w:val="28"/>
                <w:lang w:eastAsia="en-US"/>
              </w:rPr>
              <w:t xml:space="preserve"> по вопросам развития животноводства, растениеводства, механизации </w:t>
            </w:r>
            <w:r w:rsidR="000507A7">
              <w:rPr>
                <w:sz w:val="28"/>
                <w:szCs w:val="28"/>
                <w:lang w:eastAsia="en-US"/>
              </w:rPr>
              <w:t>(ст.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507A7">
              <w:rPr>
                <w:sz w:val="28"/>
                <w:szCs w:val="28"/>
                <w:lang w:eastAsia="en-US"/>
              </w:rPr>
              <w:t>Воронежская)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4285D" w:rsidRDefault="0074285D" w:rsidP="00555F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 –</w:t>
            </w:r>
            <w:r w:rsidR="00555FEA">
              <w:rPr>
                <w:sz w:val="28"/>
                <w:szCs w:val="28"/>
                <w:lang w:eastAsia="en-US"/>
              </w:rPr>
              <w:t xml:space="preserve"> выездной семинар</w:t>
            </w:r>
            <w:r>
              <w:rPr>
                <w:sz w:val="28"/>
                <w:szCs w:val="28"/>
                <w:lang w:eastAsia="en-US"/>
              </w:rPr>
              <w:t xml:space="preserve"> «День поля» и </w:t>
            </w:r>
            <w:r w:rsidR="00525254">
              <w:rPr>
                <w:sz w:val="28"/>
                <w:szCs w:val="28"/>
                <w:lang w:eastAsia="en-US"/>
              </w:rPr>
              <w:t>предуборочное совещание</w:t>
            </w:r>
            <w:r>
              <w:rPr>
                <w:sz w:val="28"/>
                <w:szCs w:val="28"/>
                <w:lang w:eastAsia="en-US"/>
              </w:rPr>
              <w:t xml:space="preserve"> (г.</w:t>
            </w:r>
            <w:r w:rsidR="00555FE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Краснодар)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  <w:tr w:rsidR="0027194A" w:rsidTr="002E0EF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отчетов о ходе реализации мероприятий  государственной программы Краснодарского края «Развитие сельского хозяйства и регулирование рынков 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еженедельных и ежемесячных отчетов по запросам министерства сельского хозяйства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перерабатывающей промышленности 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A" w:rsidRDefault="0027194A" w:rsidP="00E123E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7194A" w:rsidRDefault="0027194A" w:rsidP="0027194A"/>
    <w:p w:rsidR="0027194A" w:rsidRDefault="0027194A" w:rsidP="0027194A"/>
    <w:p w:rsidR="0027194A" w:rsidRDefault="0027194A" w:rsidP="0027194A"/>
    <w:p w:rsidR="0027194A" w:rsidRDefault="0027194A" w:rsidP="0027194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7194A" w:rsidRDefault="0027194A" w:rsidP="0027194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194A" w:rsidRDefault="0027194A" w:rsidP="0027194A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- </w:t>
      </w:r>
      <w:r>
        <w:rPr>
          <w:sz w:val="28"/>
          <w:szCs w:val="28"/>
        </w:rPr>
        <w:tab/>
        <w:t xml:space="preserve">             </w:t>
      </w:r>
    </w:p>
    <w:p w:rsidR="0027194A" w:rsidRDefault="0027194A" w:rsidP="0027194A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по АПК и транспорту</w:t>
      </w:r>
      <w:r>
        <w:rPr>
          <w:sz w:val="28"/>
          <w:szCs w:val="28"/>
        </w:rPr>
        <w:tab/>
        <w:t>С.П. Кичий</w:t>
      </w:r>
    </w:p>
    <w:p w:rsidR="0027194A" w:rsidRDefault="0027194A" w:rsidP="0027194A"/>
    <w:p w:rsidR="0027194A" w:rsidRDefault="0027194A" w:rsidP="0027194A"/>
    <w:p w:rsidR="0027194A" w:rsidRDefault="0027194A" w:rsidP="0027194A"/>
    <w:p w:rsidR="0027194A" w:rsidRDefault="0027194A" w:rsidP="0027194A"/>
    <w:p w:rsidR="0027194A" w:rsidRDefault="0027194A" w:rsidP="0027194A"/>
    <w:p w:rsidR="0027194A" w:rsidRDefault="0027194A" w:rsidP="0027194A"/>
    <w:p w:rsidR="00220D28" w:rsidRDefault="00220D28"/>
    <w:sectPr w:rsidR="00220D28" w:rsidSect="00510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E7"/>
    <w:rsid w:val="000411E2"/>
    <w:rsid w:val="000507A7"/>
    <w:rsid w:val="00163D82"/>
    <w:rsid w:val="001A76D8"/>
    <w:rsid w:val="001B1D79"/>
    <w:rsid w:val="001B3941"/>
    <w:rsid w:val="00220D28"/>
    <w:rsid w:val="00267043"/>
    <w:rsid w:val="0027194A"/>
    <w:rsid w:val="002E0EFF"/>
    <w:rsid w:val="00414F99"/>
    <w:rsid w:val="00525254"/>
    <w:rsid w:val="00555FEA"/>
    <w:rsid w:val="0060540E"/>
    <w:rsid w:val="0074285D"/>
    <w:rsid w:val="007B0C6A"/>
    <w:rsid w:val="007D7884"/>
    <w:rsid w:val="0081649C"/>
    <w:rsid w:val="008F75FD"/>
    <w:rsid w:val="0098773C"/>
    <w:rsid w:val="00C1756D"/>
    <w:rsid w:val="00D47040"/>
    <w:rsid w:val="00E65BE7"/>
    <w:rsid w:val="00F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1058</Words>
  <Characters>6037</Characters>
  <Application>Microsoft Office Word</Application>
  <DocSecurity>0</DocSecurity>
  <Lines>50</Lines>
  <Paragraphs>14</Paragraphs>
  <ScaleCrop>false</ScaleCrop>
  <Company>Администрация Приморско-Ахтарского района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42</cp:revision>
  <dcterms:created xsi:type="dcterms:W3CDTF">2015-06-17T12:36:00Z</dcterms:created>
  <dcterms:modified xsi:type="dcterms:W3CDTF">2015-06-17T12:59:00Z</dcterms:modified>
</cp:coreProperties>
</file>