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94" w:rsidRDefault="00020794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20794" w:rsidRDefault="00B5254C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15AED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904BD4" wp14:editId="38B9D311">
            <wp:simplePos x="0" y="0"/>
            <wp:positionH relativeFrom="column">
              <wp:posOffset>5408295</wp:posOffset>
            </wp:positionH>
            <wp:positionV relativeFrom="paragraph">
              <wp:posOffset>66675</wp:posOffset>
            </wp:positionV>
            <wp:extent cx="1200150" cy="990600"/>
            <wp:effectExtent l="0" t="0" r="0" b="0"/>
            <wp:wrapSquare wrapText="bothSides"/>
            <wp:docPr id="1" name="Рисунок 1" descr="E:\foto\Трудовые права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Трудовые права\Кодек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032E5D" w:rsidRPr="00F2571E" w:rsidRDefault="00032E5D" w:rsidP="00766FED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ПАМЯТКА</w:t>
      </w:r>
    </w:p>
    <w:p w:rsidR="007C060C" w:rsidRPr="00F2571E" w:rsidRDefault="00032E5D" w:rsidP="00F2571E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 порядке защиты трудовых прав работающих граждан </w:t>
      </w:r>
    </w:p>
    <w:p w:rsid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случаях невыплаты заработной платы, выплаты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заработной </w:t>
      </w:r>
    </w:p>
    <w:p w:rsidR="00032E5D" w:rsidRP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платы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ниже установленного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минимального </w:t>
      </w:r>
      <w:proofErr w:type="gramStart"/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размера оплаты труда</w:t>
      </w:r>
      <w:proofErr w:type="gramEnd"/>
      <w:r w:rsidR="0028021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 также </w:t>
      </w:r>
      <w:proofErr w:type="spellStart"/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неоформлении</w:t>
      </w:r>
      <w:proofErr w:type="spellEnd"/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трудовых договоров</w:t>
      </w:r>
    </w:p>
    <w:p w:rsidR="00032E5D" w:rsidRPr="00F2571E" w:rsidRDefault="00032E5D" w:rsidP="00020794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71E" w:rsidRDefault="00F2571E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Согласно </w:t>
      </w:r>
      <w:hyperlink r:id="rId10" w:history="1">
        <w:r w:rsidRPr="00F2571E">
          <w:rPr>
            <w:rFonts w:ascii="Times New Roman" w:hAnsi="Times New Roman" w:cs="Times New Roman"/>
            <w:sz w:val="32"/>
            <w:szCs w:val="32"/>
          </w:rPr>
          <w:t>части 1 статьи 2</w:t>
        </w:r>
      </w:hyperlink>
      <w:r w:rsidRPr="00F2571E">
        <w:rPr>
          <w:rFonts w:ascii="Times New Roman" w:hAnsi="Times New Roman" w:cs="Times New Roman"/>
          <w:sz w:val="32"/>
          <w:szCs w:val="32"/>
        </w:rPr>
        <w:t xml:space="preserve"> Трудового кодекса Российской Федерации работник имеет право на своевременную и в полном размере выплату заработной платы, не ниже установленного федеральным законом минимального </w:t>
      </w:r>
      <w:proofErr w:type="gramStart"/>
      <w:r w:rsidRPr="00F2571E">
        <w:rPr>
          <w:rFonts w:ascii="Times New Roman" w:hAnsi="Times New Roman" w:cs="Times New Roman"/>
          <w:sz w:val="32"/>
          <w:szCs w:val="32"/>
        </w:rPr>
        <w:t>размера оплаты труда</w:t>
      </w:r>
      <w:proofErr w:type="gramEnd"/>
      <w:r w:rsidRPr="00F2571E">
        <w:rPr>
          <w:rFonts w:ascii="Times New Roman" w:hAnsi="Times New Roman" w:cs="Times New Roman"/>
          <w:sz w:val="32"/>
          <w:szCs w:val="32"/>
        </w:rPr>
        <w:t>.</w:t>
      </w:r>
    </w:p>
    <w:p w:rsidR="00415AED" w:rsidRPr="00F2571E" w:rsidRDefault="00415AE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b/>
          <w:sz w:val="32"/>
          <w:szCs w:val="32"/>
        </w:rPr>
        <w:t>Нарушением трудовых прав являетс</w:t>
      </w:r>
      <w:bookmarkStart w:id="0" w:name="_GoBack"/>
      <w:bookmarkEnd w:id="0"/>
      <w:r w:rsidRPr="00F2571E">
        <w:rPr>
          <w:rFonts w:ascii="Times New Roman" w:hAnsi="Times New Roman" w:cs="Times New Roman"/>
          <w:b/>
          <w:sz w:val="32"/>
          <w:szCs w:val="32"/>
        </w:rPr>
        <w:t>я</w:t>
      </w:r>
      <w:r w:rsidRPr="00F2571E">
        <w:rPr>
          <w:rFonts w:ascii="Times New Roman" w:hAnsi="Times New Roman" w:cs="Times New Roman"/>
          <w:sz w:val="32"/>
          <w:szCs w:val="32"/>
        </w:rPr>
        <w:t>:</w:t>
      </w:r>
    </w:p>
    <w:p w:rsidR="00032E5D" w:rsidRPr="00F2571E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1.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>Несвоевременная выплата заработной платы;</w:t>
      </w:r>
    </w:p>
    <w:p w:rsidR="00032E5D" w:rsidRPr="00F2571E" w:rsidRDefault="00032E5D" w:rsidP="00784BAB">
      <w:pPr>
        <w:tabs>
          <w:tab w:val="left" w:pos="284"/>
        </w:tabs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2.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 xml:space="preserve">Выплата заработной платы в </w:t>
      </w:r>
      <w:r w:rsidR="00766FED" w:rsidRPr="00F2571E">
        <w:rPr>
          <w:rFonts w:ascii="Times New Roman" w:hAnsi="Times New Roman" w:cs="Times New Roman"/>
          <w:sz w:val="32"/>
          <w:szCs w:val="32"/>
        </w:rPr>
        <w:t>«</w:t>
      </w:r>
      <w:r w:rsidRPr="00F2571E">
        <w:rPr>
          <w:rFonts w:ascii="Times New Roman" w:hAnsi="Times New Roman" w:cs="Times New Roman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sz w:val="32"/>
          <w:szCs w:val="32"/>
        </w:rPr>
        <w:t>»</w:t>
      </w:r>
      <w:r w:rsidRPr="00F2571E">
        <w:rPr>
          <w:rFonts w:ascii="Times New Roman" w:hAnsi="Times New Roman" w:cs="Times New Roman"/>
          <w:sz w:val="32"/>
          <w:szCs w:val="32"/>
        </w:rPr>
        <w:t>;</w:t>
      </w:r>
    </w:p>
    <w:p w:rsidR="00032E5D" w:rsidRPr="00F2571E" w:rsidRDefault="00B75D45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3.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Оплата труда ниже размера минимального </w:t>
      </w:r>
      <w:proofErr w:type="gramStart"/>
      <w:r w:rsidR="00032E5D" w:rsidRPr="00F2571E">
        <w:rPr>
          <w:rFonts w:ascii="Times New Roman" w:hAnsi="Times New Roman" w:cs="Times New Roman"/>
          <w:sz w:val="32"/>
          <w:szCs w:val="32"/>
        </w:rPr>
        <w:t>размера оплаты труда</w:t>
      </w:r>
      <w:proofErr w:type="gramEnd"/>
      <w:r w:rsidR="00032E5D" w:rsidRPr="00F2571E">
        <w:rPr>
          <w:rFonts w:ascii="Times New Roman" w:hAnsi="Times New Roman" w:cs="Times New Roman"/>
          <w:sz w:val="32"/>
          <w:szCs w:val="32"/>
        </w:rPr>
        <w:t xml:space="preserve"> в Российской Федерации, установленного Федеральным законом от 19.06.2000 № 82-ФЗ </w:t>
      </w:r>
      <w:r w:rsidR="00766FED" w:rsidRPr="00F2571E">
        <w:rPr>
          <w:rFonts w:ascii="Times New Roman" w:hAnsi="Times New Roman" w:cs="Times New Roman"/>
          <w:sz w:val="32"/>
          <w:szCs w:val="32"/>
        </w:rPr>
        <w:t>«</w:t>
      </w:r>
      <w:r w:rsidR="00032E5D" w:rsidRPr="00F2571E">
        <w:rPr>
          <w:rFonts w:ascii="Times New Roman" w:hAnsi="Times New Roman" w:cs="Times New Roman"/>
          <w:sz w:val="32"/>
          <w:szCs w:val="32"/>
        </w:rPr>
        <w:t>О минимальном размере оплаты труда</w:t>
      </w:r>
      <w:r w:rsidR="00766FED" w:rsidRPr="00F2571E">
        <w:rPr>
          <w:rFonts w:ascii="Times New Roman" w:hAnsi="Times New Roman" w:cs="Times New Roman"/>
          <w:sz w:val="32"/>
          <w:szCs w:val="32"/>
        </w:rPr>
        <w:t>»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 (с 01.01.201</w:t>
      </w:r>
      <w:r w:rsidR="006F0037" w:rsidRPr="00F2571E">
        <w:rPr>
          <w:rFonts w:ascii="Times New Roman" w:hAnsi="Times New Roman" w:cs="Times New Roman"/>
          <w:sz w:val="32"/>
          <w:szCs w:val="32"/>
        </w:rPr>
        <w:t>5</w:t>
      </w:r>
      <w:r w:rsidR="006D4437">
        <w:rPr>
          <w:rFonts w:ascii="Times New Roman" w:hAnsi="Times New Roman" w:cs="Times New Roman"/>
          <w:sz w:val="32"/>
          <w:szCs w:val="32"/>
        </w:rPr>
        <w:t xml:space="preserve"> года </w:t>
      </w:r>
      <w:r w:rsidR="00032E5D" w:rsidRPr="00F2571E">
        <w:rPr>
          <w:rFonts w:ascii="Times New Roman" w:hAnsi="Times New Roman" w:cs="Times New Roman"/>
          <w:sz w:val="32"/>
          <w:szCs w:val="32"/>
        </w:rPr>
        <w:t>составляет 5</w:t>
      </w:r>
      <w:r w:rsidR="006F0037" w:rsidRPr="00F2571E">
        <w:rPr>
          <w:rFonts w:ascii="Times New Roman" w:hAnsi="Times New Roman" w:cs="Times New Roman"/>
          <w:sz w:val="32"/>
          <w:szCs w:val="32"/>
        </w:rPr>
        <w:t>965</w:t>
      </w:r>
      <w:r w:rsidR="00340076" w:rsidRPr="00F2571E">
        <w:rPr>
          <w:rFonts w:ascii="Times New Roman" w:hAnsi="Times New Roman" w:cs="Times New Roman"/>
          <w:sz w:val="32"/>
          <w:szCs w:val="32"/>
        </w:rPr>
        <w:t xml:space="preserve"> руб.).</w:t>
      </w:r>
    </w:p>
    <w:p w:rsidR="00032E5D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6D4437" w:rsidRPr="00F2571E" w:rsidRDefault="006D4437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D0B9C" w:rsidRPr="00F2571E" w:rsidRDefault="00032E5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FF0000"/>
          <w:sz w:val="32"/>
          <w:szCs w:val="32"/>
        </w:rPr>
        <w:t>Если трудовые права нарушены, Вы вправе обратиться</w:t>
      </w:r>
      <w:r w:rsidR="00FD0B9C" w:rsidRPr="00F2571E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B85CBF" w:rsidRPr="00F2571E" w:rsidRDefault="00B85CBF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3D80" w:rsidRPr="00F2571E" w:rsidRDefault="0083282A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в</w:t>
      </w:r>
      <w:r w:rsidR="006F0037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AE4938" w:rsidRPr="00F2571E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032E5D" w:rsidRPr="00F2571E">
        <w:rPr>
          <w:rFonts w:ascii="Times New Roman" w:hAnsi="Times New Roman" w:cs="Times New Roman"/>
          <w:b/>
          <w:i/>
          <w:sz w:val="32"/>
          <w:szCs w:val="32"/>
        </w:rPr>
        <w:t>рокуратуру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 по месту нахождения работодателя (адрес </w:t>
      </w:r>
      <w:hyperlink r:id="rId11" w:tgtFrame="_blank" w:history="1">
        <w:r w:rsidR="00032E5D" w:rsidRPr="00F2571E">
          <w:rPr>
            <w:rFonts w:ascii="Times New Roman" w:hAnsi="Times New Roman" w:cs="Times New Roman"/>
            <w:sz w:val="32"/>
            <w:szCs w:val="32"/>
          </w:rPr>
          <w:t xml:space="preserve">Прокуратуры </w:t>
        </w:r>
        <w:r w:rsidR="00340076" w:rsidRPr="00F2571E">
          <w:rPr>
            <w:rFonts w:ascii="Times New Roman" w:hAnsi="Times New Roman" w:cs="Times New Roman"/>
            <w:sz w:val="32"/>
            <w:szCs w:val="32"/>
          </w:rPr>
          <w:t>Краснодарского края</w:t>
        </w:r>
      </w:hyperlink>
      <w:r w:rsidR="00032E5D" w:rsidRPr="00F2571E">
        <w:rPr>
          <w:rFonts w:ascii="Times New Roman" w:hAnsi="Times New Roman" w:cs="Times New Roman"/>
          <w:sz w:val="32"/>
          <w:szCs w:val="32"/>
        </w:rPr>
        <w:t>:</w:t>
      </w:r>
      <w:r w:rsidR="00B15C1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217E2E">
        <w:rPr>
          <w:rFonts w:ascii="Times New Roman" w:hAnsi="Times New Roman" w:cs="Times New Roman"/>
          <w:sz w:val="32"/>
          <w:szCs w:val="32"/>
        </w:rPr>
        <w:t>353860</w:t>
      </w:r>
      <w:r w:rsidR="0058143E">
        <w:rPr>
          <w:rFonts w:ascii="Times New Roman" w:hAnsi="Times New Roman" w:cs="Times New Roman"/>
          <w:sz w:val="32"/>
          <w:szCs w:val="32"/>
        </w:rPr>
        <w:t>,</w:t>
      </w:r>
      <w:r w:rsidR="00217E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7E2E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217E2E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217E2E">
        <w:rPr>
          <w:rFonts w:ascii="Times New Roman" w:hAnsi="Times New Roman" w:cs="Times New Roman"/>
          <w:sz w:val="32"/>
          <w:szCs w:val="32"/>
        </w:rPr>
        <w:t>риморско-Ахтарск</w:t>
      </w:r>
      <w:proofErr w:type="spellEnd"/>
      <w:r w:rsidR="00217E2E">
        <w:rPr>
          <w:rFonts w:ascii="Times New Roman" w:hAnsi="Times New Roman" w:cs="Times New Roman"/>
          <w:sz w:val="32"/>
          <w:szCs w:val="32"/>
        </w:rPr>
        <w:t>,</w:t>
      </w:r>
      <w:r w:rsidR="00340076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217E2E">
        <w:rPr>
          <w:rFonts w:ascii="Times New Roman" w:hAnsi="Times New Roman" w:cs="Times New Roman"/>
          <w:sz w:val="32"/>
          <w:szCs w:val="32"/>
        </w:rPr>
        <w:t>ул. Ленина, 48</w:t>
      </w:r>
      <w:r w:rsidR="004D2A1A" w:rsidRPr="00F2571E">
        <w:rPr>
          <w:rFonts w:ascii="Times New Roman" w:hAnsi="Times New Roman" w:cs="Times New Roman"/>
          <w:sz w:val="32"/>
          <w:szCs w:val="32"/>
        </w:rPr>
        <w:t>, те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л. </w:t>
      </w:r>
      <w:r w:rsidRPr="00F2571E">
        <w:rPr>
          <w:rFonts w:ascii="Times New Roman" w:hAnsi="Times New Roman" w:cs="Times New Roman"/>
          <w:sz w:val="32"/>
          <w:szCs w:val="32"/>
        </w:rPr>
        <w:t>8</w:t>
      </w:r>
      <w:r w:rsidR="004D2A1A" w:rsidRPr="00F2571E">
        <w:rPr>
          <w:rFonts w:ascii="Times New Roman" w:hAnsi="Times New Roman" w:cs="Times New Roman"/>
          <w:sz w:val="32"/>
          <w:szCs w:val="32"/>
        </w:rPr>
        <w:t>(861</w:t>
      </w:r>
      <w:r w:rsidR="00FE06ED" w:rsidRPr="00FE06ED">
        <w:rPr>
          <w:rFonts w:ascii="Times New Roman" w:hAnsi="Times New Roman" w:cs="Times New Roman"/>
          <w:sz w:val="32"/>
          <w:szCs w:val="32"/>
        </w:rPr>
        <w:t>43</w:t>
      </w:r>
      <w:r w:rsidR="00FE06ED">
        <w:rPr>
          <w:rFonts w:ascii="Times New Roman" w:hAnsi="Times New Roman" w:cs="Times New Roman"/>
          <w:sz w:val="32"/>
          <w:szCs w:val="32"/>
        </w:rPr>
        <w:t>)</w:t>
      </w:r>
      <w:r w:rsidR="00217E2E">
        <w:rPr>
          <w:rFonts w:ascii="Times New Roman" w:hAnsi="Times New Roman" w:cs="Times New Roman"/>
          <w:sz w:val="32"/>
          <w:szCs w:val="32"/>
        </w:rPr>
        <w:t>2-48-51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адрес в интернете: </w:t>
      </w:r>
      <w:r w:rsidR="00032E5D" w:rsidRPr="00F2571E">
        <w:rPr>
          <w:rFonts w:ascii="Times New Roman" w:hAnsi="Times New Roman" w:cs="Times New Roman"/>
          <w:sz w:val="32"/>
          <w:szCs w:val="32"/>
        </w:rPr>
        <w:t>http://</w:t>
      </w:r>
      <w:proofErr w:type="spellStart"/>
      <w:r w:rsidR="00217E2E">
        <w:rPr>
          <w:rFonts w:ascii="Times New Roman" w:hAnsi="Times New Roman" w:cs="Times New Roman"/>
          <w:sz w:val="32"/>
          <w:szCs w:val="32"/>
          <w:lang w:val="en-US"/>
        </w:rPr>
        <w:t>prok</w:t>
      </w:r>
      <w:proofErr w:type="spellEnd"/>
      <w:r w:rsidR="00217E2E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217E2E">
        <w:rPr>
          <w:rFonts w:ascii="Times New Roman" w:hAnsi="Times New Roman" w:cs="Times New Roman"/>
          <w:sz w:val="32"/>
          <w:szCs w:val="32"/>
          <w:lang w:val="en-US"/>
        </w:rPr>
        <w:t>primahtarsk</w:t>
      </w:r>
      <w:proofErr w:type="spellEnd"/>
      <w:r w:rsidR="004D2A1A" w:rsidRPr="00F2571E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4D2A1A" w:rsidRPr="00F2571E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4D2A1A" w:rsidRPr="00F2571E">
        <w:rPr>
          <w:rFonts w:ascii="Times New Roman" w:hAnsi="Times New Roman" w:cs="Times New Roman"/>
          <w:sz w:val="32"/>
          <w:szCs w:val="32"/>
        </w:rPr>
        <w:t>)</w:t>
      </w:r>
      <w:r w:rsidR="00FD3D80" w:rsidRPr="00F2571E">
        <w:rPr>
          <w:rFonts w:ascii="Times New Roman" w:hAnsi="Times New Roman" w:cs="Times New Roman"/>
          <w:sz w:val="32"/>
          <w:szCs w:val="32"/>
        </w:rPr>
        <w:t>;</w:t>
      </w:r>
    </w:p>
    <w:p w:rsidR="00766FED" w:rsidRPr="00F2571E" w:rsidRDefault="00766FE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85CBF" w:rsidRPr="00F2571E" w:rsidRDefault="00B85CBF" w:rsidP="00B85CBF">
      <w:pPr>
        <w:pStyle w:val="af"/>
        <w:suppressAutoHyphens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F2571E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FE06E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FE06ED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ГКУ КК «Центр занятости населения </w:t>
      </w:r>
      <w:proofErr w:type="spellStart"/>
      <w:r w:rsidR="00FE06ED">
        <w:rPr>
          <w:rFonts w:ascii="Times New Roman" w:hAnsi="Times New Roman" w:cs="Times New Roman"/>
          <w:b/>
          <w:i/>
          <w:color w:val="000000"/>
          <w:sz w:val="32"/>
          <w:szCs w:val="32"/>
        </w:rPr>
        <w:t>Приморско-Ахтарского</w:t>
      </w:r>
      <w:proofErr w:type="spellEnd"/>
      <w:r w:rsidR="00FE06ED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района»</w:t>
      </w:r>
      <w:r w:rsidR="004D2A1A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217E2E">
        <w:rPr>
          <w:rFonts w:ascii="Times New Roman" w:hAnsi="Times New Roman" w:cs="Times New Roman"/>
          <w:sz w:val="32"/>
          <w:szCs w:val="32"/>
        </w:rPr>
        <w:t>(по адресу: 35</w:t>
      </w:r>
      <w:r w:rsidR="00217E2E" w:rsidRPr="00217E2E">
        <w:rPr>
          <w:rFonts w:ascii="Times New Roman" w:hAnsi="Times New Roman" w:cs="Times New Roman"/>
          <w:sz w:val="32"/>
          <w:szCs w:val="32"/>
        </w:rPr>
        <w:t>3860</w:t>
      </w:r>
      <w:r w:rsidR="0058143E">
        <w:rPr>
          <w:rFonts w:ascii="Times New Roman" w:hAnsi="Times New Roman" w:cs="Times New Roman"/>
          <w:sz w:val="32"/>
          <w:szCs w:val="32"/>
        </w:rPr>
        <w:t>,</w:t>
      </w:r>
      <w:r w:rsidR="00217E2E">
        <w:rPr>
          <w:rFonts w:ascii="Times New Roman" w:hAnsi="Times New Roman" w:cs="Times New Roman"/>
          <w:sz w:val="32"/>
          <w:szCs w:val="32"/>
        </w:rPr>
        <w:t xml:space="preserve"> г. Приморско-Ахтарск, ул. </w:t>
      </w:r>
      <w:proofErr w:type="gramStart"/>
      <w:r w:rsidR="00217E2E">
        <w:rPr>
          <w:rFonts w:ascii="Times New Roman" w:hAnsi="Times New Roman" w:cs="Times New Roman"/>
          <w:sz w:val="32"/>
          <w:szCs w:val="32"/>
        </w:rPr>
        <w:t>Братская</w:t>
      </w:r>
      <w:proofErr w:type="gramEnd"/>
      <w:r w:rsidR="00217E2E">
        <w:rPr>
          <w:rFonts w:ascii="Times New Roman" w:hAnsi="Times New Roman" w:cs="Times New Roman"/>
          <w:sz w:val="32"/>
          <w:szCs w:val="32"/>
        </w:rPr>
        <w:t>, д.72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номер телефона </w:t>
      </w:r>
      <w:r w:rsidR="0058143E">
        <w:rPr>
          <w:rFonts w:ascii="Times New Roman" w:hAnsi="Times New Roman" w:cs="Times New Roman"/>
          <w:sz w:val="32"/>
          <w:szCs w:val="32"/>
        </w:rPr>
        <w:t>8(861</w:t>
      </w:r>
      <w:r w:rsidR="00FE06ED">
        <w:rPr>
          <w:rFonts w:ascii="Times New Roman" w:hAnsi="Times New Roman" w:cs="Times New Roman"/>
          <w:sz w:val="32"/>
          <w:szCs w:val="32"/>
        </w:rPr>
        <w:t xml:space="preserve">43) </w:t>
      </w:r>
      <w:r w:rsidR="0058143E">
        <w:rPr>
          <w:rFonts w:ascii="Times New Roman" w:hAnsi="Times New Roman" w:cs="Times New Roman"/>
          <w:sz w:val="32"/>
          <w:szCs w:val="32"/>
        </w:rPr>
        <w:t xml:space="preserve">2-12-30, </w:t>
      </w:r>
      <w:r w:rsidR="00766FED" w:rsidRPr="00F2571E">
        <w:rPr>
          <w:rFonts w:ascii="Times New Roman" w:hAnsi="Times New Roman" w:cs="Times New Roman"/>
          <w:b/>
          <w:sz w:val="32"/>
          <w:szCs w:val="32"/>
        </w:rPr>
        <w:t>«</w:t>
      </w:r>
      <w:r w:rsidR="004D2A1A" w:rsidRPr="00F2571E">
        <w:rPr>
          <w:rFonts w:ascii="Times New Roman" w:hAnsi="Times New Roman" w:cs="Times New Roman"/>
          <w:b/>
          <w:sz w:val="32"/>
          <w:szCs w:val="32"/>
        </w:rPr>
        <w:t>горячей линии</w:t>
      </w:r>
      <w:r w:rsidR="00766FED" w:rsidRPr="00F2571E">
        <w:rPr>
          <w:rFonts w:ascii="Times New Roman" w:hAnsi="Times New Roman" w:cs="Times New Roman"/>
          <w:b/>
          <w:sz w:val="32"/>
          <w:szCs w:val="32"/>
        </w:rPr>
        <w:t>»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 8(861) 257-13-70);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</w:p>
    <w:p w:rsidR="00D61226" w:rsidRPr="00F2571E" w:rsidRDefault="00D61226" w:rsidP="00B85CBF">
      <w:pPr>
        <w:pStyle w:val="af"/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61226" w:rsidRPr="00F2571E" w:rsidRDefault="007C060C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в </w:t>
      </w:r>
      <w:r w:rsidR="00FE06ED">
        <w:rPr>
          <w:rFonts w:ascii="Times New Roman" w:hAnsi="Times New Roman" w:cs="Times New Roman"/>
          <w:b/>
          <w:i/>
          <w:sz w:val="32"/>
          <w:szCs w:val="32"/>
        </w:rPr>
        <w:t>администрации муниципального образования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Краснодарского края </w:t>
      </w:r>
      <w:r w:rsidR="00FE06ED">
        <w:rPr>
          <w:rFonts w:ascii="Times New Roman" w:hAnsi="Times New Roman" w:cs="Times New Roman"/>
          <w:sz w:val="32"/>
          <w:szCs w:val="32"/>
        </w:rPr>
        <w:t>тел.8(86143)3-12-61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F2571E" w:rsidRPr="00F2571E" w:rsidRDefault="00F2571E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D0B9C" w:rsidRDefault="00FD0B9C" w:rsidP="00445E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E06ED" w:rsidRPr="00F2571E" w:rsidRDefault="00FE06ED" w:rsidP="00445E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2571E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Телефон </w:t>
      </w:r>
      <w:r w:rsidRPr="00F2571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«горячей линии»</w:t>
      </w: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 </w:t>
      </w:r>
    </w:p>
    <w:p w:rsidR="004D2A1A" w:rsidRPr="00F2571E" w:rsidRDefault="004D2A1A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министерства экономики Краснодарского края:</w:t>
      </w:r>
    </w:p>
    <w:p w:rsidR="00B85CBF" w:rsidRPr="00F2571E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8 (</w:t>
      </w:r>
      <w:r w:rsidR="004D2A1A"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861</w:t>
      </w: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) </w:t>
      </w:r>
      <w:r w:rsidR="004D2A1A"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210-70-50</w:t>
      </w:r>
    </w:p>
    <w:p w:rsidR="00FD3D80" w:rsidRPr="007C060C" w:rsidRDefault="00FD3D80" w:rsidP="00FD3D80">
      <w:pPr>
        <w:spacing w:before="48" w:after="48" w:line="240" w:lineRule="atLeast"/>
        <w:rPr>
          <w:rFonts w:ascii="Times New Roman" w:eastAsia="Times New Roman" w:hAnsi="Times New Roman" w:cs="Times New Roman"/>
          <w:color w:val="294F57"/>
          <w:sz w:val="30"/>
          <w:szCs w:val="30"/>
        </w:rPr>
      </w:pPr>
    </w:p>
    <w:p w:rsidR="00FD3D80" w:rsidRPr="007C060C" w:rsidRDefault="00FD3D80" w:rsidP="00FD3D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D3D80" w:rsidRPr="007C060C" w:rsidSect="00020794">
      <w:pgSz w:w="11900" w:h="16800"/>
      <w:pgMar w:top="142" w:right="567" w:bottom="28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94" w:rsidRDefault="00020794" w:rsidP="00095E34">
      <w:pPr>
        <w:spacing w:after="0" w:line="240" w:lineRule="auto"/>
      </w:pPr>
      <w:r>
        <w:separator/>
      </w:r>
    </w:p>
  </w:endnote>
  <w:endnote w:type="continuationSeparator" w:id="0">
    <w:p w:rsidR="00020794" w:rsidRDefault="00020794" w:rsidP="000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94" w:rsidRDefault="00020794" w:rsidP="00095E34">
      <w:pPr>
        <w:spacing w:after="0" w:line="240" w:lineRule="auto"/>
      </w:pPr>
      <w:r>
        <w:separator/>
      </w:r>
    </w:p>
  </w:footnote>
  <w:footnote w:type="continuationSeparator" w:id="0">
    <w:p w:rsidR="00020794" w:rsidRDefault="00020794" w:rsidP="0009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AE5"/>
    <w:multiLevelType w:val="hybridMultilevel"/>
    <w:tmpl w:val="394A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096E"/>
    <w:multiLevelType w:val="multilevel"/>
    <w:tmpl w:val="F5D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8681F"/>
    <w:multiLevelType w:val="hybridMultilevel"/>
    <w:tmpl w:val="926C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B"/>
    <w:rsid w:val="00020794"/>
    <w:rsid w:val="00032E5D"/>
    <w:rsid w:val="00035A60"/>
    <w:rsid w:val="00036E8D"/>
    <w:rsid w:val="00092CA6"/>
    <w:rsid w:val="00095E34"/>
    <w:rsid w:val="000B31B0"/>
    <w:rsid w:val="000D469E"/>
    <w:rsid w:val="00100D6A"/>
    <w:rsid w:val="00122C8F"/>
    <w:rsid w:val="00125D98"/>
    <w:rsid w:val="001313B7"/>
    <w:rsid w:val="0019131A"/>
    <w:rsid w:val="001E1679"/>
    <w:rsid w:val="00217E2E"/>
    <w:rsid w:val="0024102B"/>
    <w:rsid w:val="0024746C"/>
    <w:rsid w:val="0028021D"/>
    <w:rsid w:val="00281285"/>
    <w:rsid w:val="002A271A"/>
    <w:rsid w:val="00340076"/>
    <w:rsid w:val="003A282F"/>
    <w:rsid w:val="003F0947"/>
    <w:rsid w:val="00415AED"/>
    <w:rsid w:val="00445E93"/>
    <w:rsid w:val="00452B8B"/>
    <w:rsid w:val="00467A7C"/>
    <w:rsid w:val="004D20F5"/>
    <w:rsid w:val="004D2A1A"/>
    <w:rsid w:val="00504D5C"/>
    <w:rsid w:val="00536E4E"/>
    <w:rsid w:val="00540DD2"/>
    <w:rsid w:val="00566AF5"/>
    <w:rsid w:val="0058143E"/>
    <w:rsid w:val="005B15EC"/>
    <w:rsid w:val="005B711B"/>
    <w:rsid w:val="005C0795"/>
    <w:rsid w:val="00667A5F"/>
    <w:rsid w:val="0067165A"/>
    <w:rsid w:val="0069237E"/>
    <w:rsid w:val="006A3E6E"/>
    <w:rsid w:val="006D4437"/>
    <w:rsid w:val="006F0037"/>
    <w:rsid w:val="006F415A"/>
    <w:rsid w:val="00703631"/>
    <w:rsid w:val="00714A10"/>
    <w:rsid w:val="00731883"/>
    <w:rsid w:val="00766FED"/>
    <w:rsid w:val="00770D4C"/>
    <w:rsid w:val="00784BAB"/>
    <w:rsid w:val="007B18A1"/>
    <w:rsid w:val="007C060C"/>
    <w:rsid w:val="007C54AB"/>
    <w:rsid w:val="007D53CF"/>
    <w:rsid w:val="007E0D9D"/>
    <w:rsid w:val="007F0FE4"/>
    <w:rsid w:val="008018D5"/>
    <w:rsid w:val="0083282A"/>
    <w:rsid w:val="00852635"/>
    <w:rsid w:val="00882362"/>
    <w:rsid w:val="008D25BD"/>
    <w:rsid w:val="008E3004"/>
    <w:rsid w:val="009029C7"/>
    <w:rsid w:val="00980B65"/>
    <w:rsid w:val="009E1A6D"/>
    <w:rsid w:val="00A130A4"/>
    <w:rsid w:val="00A16C54"/>
    <w:rsid w:val="00A46250"/>
    <w:rsid w:val="00A71926"/>
    <w:rsid w:val="00A746E8"/>
    <w:rsid w:val="00AC5954"/>
    <w:rsid w:val="00AD09D3"/>
    <w:rsid w:val="00AE4938"/>
    <w:rsid w:val="00AE4975"/>
    <w:rsid w:val="00AF56AD"/>
    <w:rsid w:val="00B15C1B"/>
    <w:rsid w:val="00B34BE9"/>
    <w:rsid w:val="00B36FEC"/>
    <w:rsid w:val="00B5254C"/>
    <w:rsid w:val="00B54331"/>
    <w:rsid w:val="00B56923"/>
    <w:rsid w:val="00B75D45"/>
    <w:rsid w:val="00B76EA3"/>
    <w:rsid w:val="00B85CBF"/>
    <w:rsid w:val="00B90A38"/>
    <w:rsid w:val="00BF2662"/>
    <w:rsid w:val="00BF3409"/>
    <w:rsid w:val="00BF3C67"/>
    <w:rsid w:val="00CC158A"/>
    <w:rsid w:val="00CD4719"/>
    <w:rsid w:val="00D12535"/>
    <w:rsid w:val="00D61226"/>
    <w:rsid w:val="00DA1431"/>
    <w:rsid w:val="00DF42D1"/>
    <w:rsid w:val="00E06FAE"/>
    <w:rsid w:val="00E11217"/>
    <w:rsid w:val="00E13D7A"/>
    <w:rsid w:val="00E313D7"/>
    <w:rsid w:val="00E6086A"/>
    <w:rsid w:val="00E6414D"/>
    <w:rsid w:val="00EF7E39"/>
    <w:rsid w:val="00F2571E"/>
    <w:rsid w:val="00F278D9"/>
    <w:rsid w:val="00F76A32"/>
    <w:rsid w:val="00FB5FBC"/>
    <w:rsid w:val="00FC5D4F"/>
    <w:rsid w:val="00FC6598"/>
    <w:rsid w:val="00FD0B9C"/>
    <w:rsid w:val="00FD3D80"/>
    <w:rsid w:val="00FE06ED"/>
    <w:rsid w:val="00FE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95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254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793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VWFaRXhiMzA&amp;b64e=2&amp;sign=05fc88da43705d00a90beca83d1bfcda&amp;keyno=8&amp;l10n=ru&amp;i=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25268.200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D3E8-BDD0-48A6-B6A9-8BA9AB87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molochko</dc:creator>
  <cp:lastModifiedBy>Саакян</cp:lastModifiedBy>
  <cp:revision>4</cp:revision>
  <cp:lastPrinted>2015-08-11T07:06:00Z</cp:lastPrinted>
  <dcterms:created xsi:type="dcterms:W3CDTF">2015-08-11T07:06:00Z</dcterms:created>
  <dcterms:modified xsi:type="dcterms:W3CDTF">2015-08-14T08:25:00Z</dcterms:modified>
</cp:coreProperties>
</file>